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CF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04" w:rsidRPr="005767D0" w:rsidRDefault="00317904" w:rsidP="0031790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0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317904" w:rsidRPr="005767D0" w:rsidRDefault="00317904" w:rsidP="0031790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0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17904" w:rsidRPr="005767D0" w:rsidRDefault="00317904" w:rsidP="0031790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0">
        <w:rPr>
          <w:rFonts w:ascii="Times New Roman" w:hAnsi="Times New Roman" w:cs="Times New Roman"/>
          <w:b/>
          <w:sz w:val="28"/>
          <w:szCs w:val="28"/>
        </w:rPr>
        <w:t>Частное учреждение - образовательная организация</w:t>
      </w:r>
    </w:p>
    <w:p w:rsidR="00317904" w:rsidRPr="005767D0" w:rsidRDefault="00317904" w:rsidP="0031790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0">
        <w:rPr>
          <w:rFonts w:ascii="Times New Roman" w:hAnsi="Times New Roman" w:cs="Times New Roman"/>
          <w:b/>
          <w:sz w:val="28"/>
          <w:szCs w:val="28"/>
        </w:rPr>
        <w:t xml:space="preserve"> "Александровская гимназия"</w:t>
      </w:r>
    </w:p>
    <w:p w:rsidR="00317904" w:rsidRPr="00317904" w:rsidRDefault="00317904" w:rsidP="0031790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17904" w:rsidRPr="00317904" w:rsidRDefault="00317904" w:rsidP="00317904">
      <w:pPr>
        <w:pStyle w:val="a5"/>
        <w:spacing w:line="480" w:lineRule="auto"/>
        <w:rPr>
          <w:rFonts w:ascii="Times New Roman" w:hAnsi="Times New Roman" w:cs="Times New Roman"/>
          <w:b/>
          <w:sz w:val="24"/>
        </w:rPr>
      </w:pPr>
    </w:p>
    <w:p w:rsidR="00317904" w:rsidRPr="00317904" w:rsidRDefault="00317904" w:rsidP="00317904">
      <w:pPr>
        <w:pStyle w:val="a3"/>
        <w:ind w:left="0"/>
        <w:rPr>
          <w:rFonts w:ascii="Times New Roman" w:hAnsi="Times New Roman" w:cs="Times New Roman"/>
          <w:w w:val="102"/>
          <w:sz w:val="28"/>
        </w:rPr>
      </w:pPr>
      <w:r w:rsidRPr="00317904">
        <w:rPr>
          <w:rFonts w:ascii="Times New Roman" w:hAnsi="Times New Roman" w:cs="Times New Roman"/>
          <w:w w:val="102"/>
          <w:sz w:val="28"/>
        </w:rPr>
        <w:t xml:space="preserve">СОГЛАСОВАНО </w:t>
      </w:r>
      <w:r w:rsidRPr="00317904">
        <w:rPr>
          <w:rFonts w:ascii="Times New Roman" w:hAnsi="Times New Roman" w:cs="Times New Roman"/>
          <w:w w:val="102"/>
          <w:sz w:val="28"/>
        </w:rPr>
        <w:tab/>
      </w:r>
      <w:r w:rsidRPr="00317904">
        <w:rPr>
          <w:rFonts w:ascii="Times New Roman" w:hAnsi="Times New Roman" w:cs="Times New Roman"/>
          <w:w w:val="102"/>
          <w:sz w:val="28"/>
        </w:rPr>
        <w:tab/>
      </w:r>
      <w:r w:rsidRPr="00317904">
        <w:rPr>
          <w:rFonts w:ascii="Times New Roman" w:hAnsi="Times New Roman" w:cs="Times New Roman"/>
          <w:w w:val="102"/>
          <w:sz w:val="28"/>
        </w:rPr>
        <w:tab/>
      </w:r>
      <w:r w:rsidRPr="00317904"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 w:rsidRPr="00317904">
        <w:rPr>
          <w:rFonts w:ascii="Times New Roman" w:hAnsi="Times New Roman" w:cs="Times New Roman"/>
          <w:w w:val="102"/>
          <w:sz w:val="28"/>
        </w:rPr>
        <w:t>УТВЕРЖДЕНО</w:t>
      </w:r>
    </w:p>
    <w:p w:rsidR="00317904" w:rsidRPr="00317904" w:rsidRDefault="00317904" w:rsidP="00317904">
      <w:pPr>
        <w:rPr>
          <w:rFonts w:ascii="Times New Roman" w:hAnsi="Times New Roman" w:cs="Times New Roman"/>
          <w:w w:val="102"/>
          <w:sz w:val="28"/>
        </w:rPr>
      </w:pPr>
      <w:r>
        <w:rPr>
          <w:rFonts w:ascii="Times New Roman" w:hAnsi="Times New Roman" w:cs="Times New Roman"/>
          <w:w w:val="102"/>
          <w:sz w:val="28"/>
        </w:rPr>
        <w:t>Зам. Директора по УВР</w:t>
      </w:r>
      <w:r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>
        <w:rPr>
          <w:rFonts w:ascii="Times New Roman" w:hAnsi="Times New Roman" w:cs="Times New Roman"/>
          <w:w w:val="102"/>
          <w:sz w:val="28"/>
        </w:rPr>
        <w:tab/>
      </w:r>
      <w:r w:rsidRPr="00317904">
        <w:rPr>
          <w:rFonts w:ascii="Times New Roman" w:hAnsi="Times New Roman" w:cs="Times New Roman"/>
          <w:w w:val="102"/>
          <w:sz w:val="28"/>
        </w:rPr>
        <w:t>Директор</w:t>
      </w:r>
    </w:p>
    <w:p w:rsidR="00317904" w:rsidRPr="00317904" w:rsidRDefault="00317904" w:rsidP="00317904">
      <w:pPr>
        <w:rPr>
          <w:rFonts w:ascii="Times New Roman" w:hAnsi="Times New Roman" w:cs="Times New Roman"/>
          <w:sz w:val="24"/>
        </w:rPr>
      </w:pPr>
      <w:r w:rsidRPr="00317904">
        <w:rPr>
          <w:rFonts w:ascii="Times New Roman" w:hAnsi="Times New Roman" w:cs="Times New Roman"/>
          <w:w w:val="102"/>
          <w:sz w:val="24"/>
        </w:rPr>
        <w:t>____________________</w:t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>____________________</w:t>
      </w:r>
    </w:p>
    <w:p w:rsidR="00317904" w:rsidRPr="00317904" w:rsidRDefault="00317904" w:rsidP="00317904">
      <w:pPr>
        <w:rPr>
          <w:rFonts w:ascii="Times New Roman" w:hAnsi="Times New Roman" w:cs="Times New Roman"/>
          <w:w w:val="102"/>
          <w:sz w:val="24"/>
        </w:rPr>
      </w:pPr>
      <w:r w:rsidRPr="00317904">
        <w:rPr>
          <w:rFonts w:ascii="Times New Roman" w:hAnsi="Times New Roman" w:cs="Times New Roman"/>
          <w:w w:val="102"/>
          <w:sz w:val="24"/>
        </w:rPr>
        <w:t xml:space="preserve"> Кольцова А.И. </w:t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  <w:t xml:space="preserve">  </w:t>
      </w:r>
      <w:r>
        <w:rPr>
          <w:rFonts w:ascii="Times New Roman" w:hAnsi="Times New Roman" w:cs="Times New Roman"/>
          <w:w w:val="102"/>
          <w:sz w:val="24"/>
        </w:rPr>
        <w:tab/>
      </w:r>
      <w:r>
        <w:rPr>
          <w:rFonts w:ascii="Times New Roman" w:hAnsi="Times New Roman" w:cs="Times New Roman"/>
          <w:w w:val="102"/>
          <w:sz w:val="24"/>
        </w:rPr>
        <w:tab/>
      </w:r>
      <w:proofErr w:type="spellStart"/>
      <w:r w:rsidRPr="00317904">
        <w:rPr>
          <w:rFonts w:ascii="Times New Roman" w:hAnsi="Times New Roman" w:cs="Times New Roman"/>
          <w:w w:val="102"/>
          <w:sz w:val="24"/>
        </w:rPr>
        <w:t>Буканева</w:t>
      </w:r>
      <w:proofErr w:type="spellEnd"/>
      <w:r w:rsidRPr="00317904">
        <w:rPr>
          <w:rFonts w:ascii="Times New Roman" w:hAnsi="Times New Roman" w:cs="Times New Roman"/>
          <w:w w:val="102"/>
          <w:sz w:val="24"/>
        </w:rPr>
        <w:t xml:space="preserve"> Т.Н.</w:t>
      </w:r>
    </w:p>
    <w:p w:rsidR="00317904" w:rsidRPr="00317904" w:rsidRDefault="00317904" w:rsidP="00317904">
      <w:pPr>
        <w:pStyle w:val="a3"/>
        <w:ind w:left="567"/>
        <w:rPr>
          <w:rFonts w:ascii="Times New Roman" w:hAnsi="Times New Roman" w:cs="Times New Roman"/>
          <w:sz w:val="24"/>
        </w:rPr>
      </w:pPr>
      <w:r w:rsidRPr="00317904">
        <w:rPr>
          <w:rFonts w:ascii="Times New Roman" w:hAnsi="Times New Roman" w:cs="Times New Roman"/>
          <w:w w:val="102"/>
          <w:sz w:val="24"/>
        </w:rPr>
        <w:t xml:space="preserve">от 29 августа 2023 г.                                                         </w:t>
      </w:r>
      <w:r w:rsidRPr="00317904">
        <w:rPr>
          <w:rFonts w:ascii="Times New Roman" w:hAnsi="Times New Roman" w:cs="Times New Roman"/>
          <w:w w:val="102"/>
          <w:sz w:val="24"/>
        </w:rPr>
        <w:tab/>
      </w:r>
      <w:r w:rsidRPr="00317904">
        <w:rPr>
          <w:rFonts w:ascii="Times New Roman" w:hAnsi="Times New Roman" w:cs="Times New Roman"/>
          <w:w w:val="102"/>
          <w:sz w:val="24"/>
        </w:rPr>
        <w:tab/>
        <w:t>от 31 августа 2023 г.</w:t>
      </w:r>
    </w:p>
    <w:p w:rsidR="00317904" w:rsidRPr="00317904" w:rsidRDefault="00317904" w:rsidP="00317904">
      <w:pPr>
        <w:rPr>
          <w:sz w:val="28"/>
          <w:szCs w:val="28"/>
        </w:rPr>
      </w:pPr>
    </w:p>
    <w:p w:rsidR="00317904" w:rsidRPr="00317904" w:rsidRDefault="00317904" w:rsidP="00317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904" w:rsidRPr="00BF4FF5" w:rsidRDefault="00317904" w:rsidP="00317904">
      <w:pPr>
        <w:spacing w:after="0" w:line="408" w:lineRule="auto"/>
        <w:ind w:left="120"/>
        <w:jc w:val="center"/>
      </w:pPr>
      <w:r w:rsidRPr="00BF4FF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7904" w:rsidRPr="00BF4FF5" w:rsidRDefault="00317904" w:rsidP="00317904">
      <w:pPr>
        <w:spacing w:after="0"/>
        <w:ind w:left="120"/>
      </w:pPr>
    </w:p>
    <w:p w:rsidR="00317904" w:rsidRPr="00BF4FF5" w:rsidRDefault="00317904" w:rsidP="00317904">
      <w:pPr>
        <w:tabs>
          <w:tab w:val="left" w:pos="4395"/>
        </w:tabs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  <w:r w:rsidRPr="00BF4FF5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Хореография</w:t>
      </w:r>
      <w:r w:rsidRPr="00BF4FF5">
        <w:rPr>
          <w:rFonts w:ascii="Times New Roman" w:hAnsi="Times New Roman"/>
          <w:b/>
          <w:color w:val="000000"/>
          <w:sz w:val="28"/>
        </w:rPr>
        <w:t>»</w:t>
      </w:r>
    </w:p>
    <w:p w:rsidR="00317904" w:rsidRPr="00BF4FF5" w:rsidRDefault="00317904" w:rsidP="003179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1-4 и 5-11 класса</w:t>
      </w:r>
    </w:p>
    <w:p w:rsidR="00317904" w:rsidRP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P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P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Default="00317904" w:rsidP="00317904"/>
    <w:p w:rsidR="00317904" w:rsidRPr="00317904" w:rsidRDefault="00317904" w:rsidP="00317904"/>
    <w:p w:rsidR="00317904" w:rsidRP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Pr="00317904" w:rsidRDefault="00317904" w:rsidP="00317904">
      <w:pPr>
        <w:pStyle w:val="1"/>
        <w:spacing w:before="66"/>
        <w:rPr>
          <w:rFonts w:ascii="Times New Roman" w:hAnsi="Times New Roman" w:cs="Times New Roman"/>
          <w:color w:val="auto"/>
          <w:sz w:val="28"/>
          <w:szCs w:val="28"/>
        </w:rPr>
      </w:pPr>
    </w:p>
    <w:p w:rsidR="00317904" w:rsidRPr="00317904" w:rsidRDefault="00317904" w:rsidP="00317904">
      <w:pPr>
        <w:pStyle w:val="1"/>
        <w:spacing w:before="6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7904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Pr="00317904">
        <w:rPr>
          <w:rFonts w:ascii="Times New Roman" w:hAnsi="Times New Roman" w:cs="Times New Roman"/>
          <w:color w:val="auto"/>
          <w:sz w:val="28"/>
          <w:szCs w:val="28"/>
        </w:rPr>
        <w:t>Акатово</w:t>
      </w:r>
      <w:proofErr w:type="spellEnd"/>
      <w:r w:rsidRPr="00317904">
        <w:rPr>
          <w:rFonts w:ascii="Times New Roman" w:hAnsi="Times New Roman" w:cs="Times New Roman"/>
          <w:color w:val="auto"/>
          <w:sz w:val="28"/>
          <w:szCs w:val="28"/>
        </w:rPr>
        <w:t xml:space="preserve"> 2023</w:t>
      </w:r>
    </w:p>
    <w:p w:rsidR="00941C8B" w:rsidRPr="00317904" w:rsidRDefault="00941C8B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8B" w:rsidRDefault="00941C8B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много ритмопластических 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>направлений,  и</w:t>
      </w:r>
      <w:proofErr w:type="gramEnd"/>
      <w:r w:rsidRPr="006822FD">
        <w:rPr>
          <w:rFonts w:ascii="Times New Roman" w:hAnsi="Times New Roman" w:cs="Times New Roman"/>
          <w:sz w:val="24"/>
          <w:szCs w:val="24"/>
        </w:rPr>
        <w:t xml:space="preserve"> одно из наиболее доступных, эффективных и эмоциональных – это танцевально-ритмическая гимнастика. Доступность этого вида основывается на простых общеразвивающих упражнениях. Эффективность в ее разностороннем воздействии на опорно-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>двигательный  аппарат</w:t>
      </w:r>
      <w:proofErr w:type="gramEnd"/>
      <w:r w:rsidRPr="006822FD">
        <w:rPr>
          <w:rFonts w:ascii="Times New Roman" w:hAnsi="Times New Roman" w:cs="Times New Roman"/>
          <w:sz w:val="24"/>
          <w:szCs w:val="24"/>
        </w:rPr>
        <w:t>, сердечно-сосудистую,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школьного первого класса</w:t>
      </w:r>
      <w:r w:rsidRPr="006822FD">
        <w:rPr>
          <w:rFonts w:ascii="Times New Roman" w:hAnsi="Times New Roman" w:cs="Times New Roman"/>
          <w:sz w:val="24"/>
          <w:szCs w:val="24"/>
        </w:rPr>
        <w:t>, склонных к подражанию, копированию действий человека и животных.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Возможности применения упражнений танцевально-ритмической гимнастики довольно широки. В этой связи актуальной становится проблема разра</w:t>
      </w:r>
      <w:r>
        <w:rPr>
          <w:rFonts w:ascii="Times New Roman" w:hAnsi="Times New Roman" w:cs="Times New Roman"/>
          <w:sz w:val="24"/>
          <w:szCs w:val="24"/>
        </w:rPr>
        <w:t>ботки программы для первого класса</w:t>
      </w:r>
      <w:r w:rsidRPr="006822FD">
        <w:rPr>
          <w:rFonts w:ascii="Times New Roman" w:hAnsi="Times New Roman" w:cs="Times New Roman"/>
          <w:sz w:val="24"/>
          <w:szCs w:val="24"/>
        </w:rPr>
        <w:t xml:space="preserve"> с использованием нетрадиционных эффективных разнообразных форм, средств и методов физического, эстетического и музыкального воспитания детей.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Программа направлена на всестороннее, г</w:t>
      </w:r>
      <w:r>
        <w:rPr>
          <w:rFonts w:ascii="Times New Roman" w:hAnsi="Times New Roman" w:cs="Times New Roman"/>
          <w:sz w:val="24"/>
          <w:szCs w:val="24"/>
        </w:rPr>
        <w:t>армоничное развитие детей  и рассчитана на 1 год</w:t>
      </w:r>
      <w:r w:rsidRPr="006822FD">
        <w:rPr>
          <w:rFonts w:ascii="Times New Roman" w:hAnsi="Times New Roman" w:cs="Times New Roman"/>
          <w:sz w:val="24"/>
          <w:szCs w:val="24"/>
        </w:rPr>
        <w:t>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Все разделы программы объединяет игровой метод проведения занятий. 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6822FD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</w:t>
      </w:r>
      <w:r>
        <w:rPr>
          <w:rFonts w:ascii="Times New Roman" w:hAnsi="Times New Roman" w:cs="Times New Roman"/>
          <w:sz w:val="24"/>
          <w:szCs w:val="24"/>
        </w:rPr>
        <w:t xml:space="preserve">сти ребенка </w:t>
      </w:r>
      <w:r w:rsidRPr="006822FD">
        <w:rPr>
          <w:rFonts w:ascii="Times New Roman" w:hAnsi="Times New Roman" w:cs="Times New Roman"/>
          <w:sz w:val="24"/>
          <w:szCs w:val="24"/>
        </w:rPr>
        <w:t xml:space="preserve"> средствами танцевально игровой гимнастики;  привитие начальных навыков в искусстве танца и воспитание хореографической культуры.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Укрепление здоровья:</w:t>
      </w:r>
    </w:p>
    <w:p w:rsidR="000E2ECF" w:rsidRPr="006822FD" w:rsidRDefault="000E2ECF" w:rsidP="000E2EC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способствовать оптимизации роста  развития опорно-двигательного аппарата;</w:t>
      </w:r>
    </w:p>
    <w:p w:rsidR="000E2ECF" w:rsidRPr="006822FD" w:rsidRDefault="000E2ECF" w:rsidP="000E2EC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0E2ECF" w:rsidRPr="006822FD" w:rsidRDefault="000E2ECF" w:rsidP="000E2EC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Совершенствование психомоторных способностей:</w:t>
      </w:r>
    </w:p>
    <w:p w:rsidR="000E2ECF" w:rsidRPr="006822FD" w:rsidRDefault="000E2ECF" w:rsidP="000E2EC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мышечную силу и память, гибкость, выносливость, чувствительность, скоростно-силовые и координационные способности;</w:t>
      </w:r>
    </w:p>
    <w:p w:rsidR="000E2ECF" w:rsidRPr="006822FD" w:rsidRDefault="000E2ECF" w:rsidP="000E2EC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0E2ECF" w:rsidRPr="006822FD" w:rsidRDefault="000E2ECF" w:rsidP="000E2EC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0E2ECF" w:rsidRPr="006822FD" w:rsidRDefault="000E2ECF" w:rsidP="000E2EC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Развитие творческих и созидательных способностей:</w:t>
      </w:r>
    </w:p>
    <w:p w:rsidR="000E2ECF" w:rsidRPr="006822FD" w:rsidRDefault="000E2ECF" w:rsidP="000E2EC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мышление, воображение, находчивость и познавательную активность,  расширять кругозор;</w:t>
      </w:r>
    </w:p>
    <w:p w:rsidR="000E2ECF" w:rsidRPr="006822FD" w:rsidRDefault="000E2ECF" w:rsidP="000E2EC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формировать навыки самостоятельного выражения движений под музыку;</w:t>
      </w:r>
    </w:p>
    <w:p w:rsidR="000E2ECF" w:rsidRPr="006822FD" w:rsidRDefault="000E2ECF" w:rsidP="000E2EC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воспитать умение эмоционального выражения,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и творчества в движениях;</w:t>
      </w:r>
    </w:p>
    <w:p w:rsidR="000E2ECF" w:rsidRPr="006822FD" w:rsidRDefault="000E2ECF" w:rsidP="000E2EC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лидерство, инициативу, чувство товарищества, взаимопомощи и трудолюбия.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Успешное решение поставленных задач на занятиях хореографией с детьми дошкольного возраста возможно только при использовании педагогических принципов и методов обучения.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0E2ECF" w:rsidRPr="006822FD" w:rsidRDefault="000E2ECF" w:rsidP="000E2E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индивидуализации</w:t>
      </w:r>
      <w:r w:rsidRPr="006822FD">
        <w:rPr>
          <w:rFonts w:ascii="Times New Roman" w:hAnsi="Times New Roman" w:cs="Times New Roman"/>
          <w:sz w:val="24"/>
          <w:szCs w:val="24"/>
        </w:rPr>
        <w:t xml:space="preserve"> (определение посильных заданий с учётом возможностей ребёнка);</w:t>
      </w:r>
    </w:p>
    <w:p w:rsidR="000E2ECF" w:rsidRPr="006822FD" w:rsidRDefault="000E2ECF" w:rsidP="000E2E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систематичности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sz w:val="24"/>
          <w:szCs w:val="24"/>
        </w:rPr>
        <w:t>(непрерывность и регулярность занятий);</w:t>
      </w:r>
    </w:p>
    <w:p w:rsidR="000E2ECF" w:rsidRPr="006822FD" w:rsidRDefault="000E2ECF" w:rsidP="000E2E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наглядности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sz w:val="24"/>
          <w:szCs w:val="24"/>
        </w:rPr>
        <w:t>(безукоризненный показ движений педагогом);</w:t>
      </w:r>
    </w:p>
    <w:p w:rsidR="000E2ECF" w:rsidRPr="006822FD" w:rsidRDefault="000E2ECF" w:rsidP="000E2E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повторяемости материала</w:t>
      </w:r>
      <w:r w:rsidRPr="006822FD">
        <w:rPr>
          <w:rFonts w:ascii="Times New Roman" w:hAnsi="Times New Roman" w:cs="Times New Roman"/>
          <w:sz w:val="24"/>
          <w:szCs w:val="24"/>
        </w:rPr>
        <w:t xml:space="preserve"> (повторение вырабатываемых двигательных навыков);</w:t>
      </w:r>
    </w:p>
    <w:p w:rsidR="000E2ECF" w:rsidRPr="006822FD" w:rsidRDefault="000E2ECF" w:rsidP="000E2E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сознательности и  активности</w:t>
      </w:r>
      <w:r w:rsidRPr="006822FD">
        <w:rPr>
          <w:rFonts w:ascii="Times New Roman" w:hAnsi="Times New Roman" w:cs="Times New Roman"/>
          <w:sz w:val="24"/>
          <w:szCs w:val="24"/>
        </w:rPr>
        <w:t xml:space="preserve"> (обучение, опирающееся на сознательное и заинтересованное отношение  воспитанника к своим действиям).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Игровой метод.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sz w:val="24"/>
          <w:szCs w:val="24"/>
        </w:rPr>
        <w:t xml:space="preserve">Основным методом обучения хореографии детей дошкольного возраста является </w:t>
      </w:r>
      <w:r w:rsidRPr="006822FD">
        <w:rPr>
          <w:rFonts w:ascii="Times New Roman" w:hAnsi="Times New Roman" w:cs="Times New Roman"/>
          <w:i/>
          <w:iCs/>
          <w:sz w:val="24"/>
          <w:szCs w:val="24"/>
        </w:rPr>
        <w:t>игра</w:t>
      </w:r>
      <w:r w:rsidRPr="006822FD">
        <w:rPr>
          <w:rFonts w:ascii="Times New Roman" w:hAnsi="Times New Roman" w:cs="Times New Roman"/>
          <w:sz w:val="24"/>
          <w:szCs w:val="24"/>
        </w:rPr>
        <w:t>, так как игра – это основная деятельность, естественное состояние детей дошкольного возраста.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 аналогий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22FD">
        <w:rPr>
          <w:rFonts w:ascii="Times New Roman" w:hAnsi="Times New Roman" w:cs="Times New Roman"/>
          <w:sz w:val="24"/>
          <w:szCs w:val="24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  <w:u w:val="single"/>
        </w:rPr>
        <w:t>Словесный   метод.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sz w:val="24"/>
          <w:szCs w:val="24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Практический метод</w:t>
      </w:r>
      <w:r w:rsidRPr="006822FD">
        <w:rPr>
          <w:rFonts w:ascii="Times New Roman" w:hAnsi="Times New Roman" w:cs="Times New Roman"/>
          <w:sz w:val="24"/>
          <w:szCs w:val="24"/>
        </w:rPr>
        <w:t xml:space="preserve"> заключается в многократном выполнении конкретного музыкально-ритмического движения.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  <w:u w:val="single"/>
        </w:rPr>
        <w:t>Наглядный метод</w:t>
      </w:r>
      <w:r w:rsidRPr="006822FD">
        <w:rPr>
          <w:rFonts w:ascii="Times New Roman" w:hAnsi="Times New Roman" w:cs="Times New Roman"/>
          <w:sz w:val="24"/>
          <w:szCs w:val="24"/>
        </w:rPr>
        <w:t xml:space="preserve"> – выразительный показ под счет, с музыкой.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Программа «Первые танцевальные шаги» является общеобразовательной, развивающей.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Данная программа предна</w:t>
      </w:r>
      <w:r>
        <w:rPr>
          <w:rFonts w:ascii="Times New Roman" w:hAnsi="Times New Roman" w:cs="Times New Roman"/>
          <w:sz w:val="24"/>
          <w:szCs w:val="24"/>
        </w:rPr>
        <w:t>значена для обучения детей 7-11 лет и рассчитана на один учебный год</w:t>
      </w:r>
      <w:r w:rsidRPr="00682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Вид группы – профильный.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Состав группы  постоянный.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Набор детей в группы осуществляется независимо от их способностей и умений при наличии медицинской справки.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Форма занятий  групповая и индивидуальная.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Занятия проводятся два раза в неделю.</w:t>
      </w:r>
    </w:p>
    <w:p w:rsidR="000E2ECF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Длительность занятий 40-45 минут.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Этот период можно определить как первый этап в освоении азов ритмики, азбуки классического, современного и эстрадного танца.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Обязательными условиями проведения занятий  являются:</w:t>
      </w:r>
    </w:p>
    <w:p w:rsidR="000E2ECF" w:rsidRPr="006822FD" w:rsidRDefault="000E2ECF" w:rsidP="000E2E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соответствие зала и занятий санитарным нормам и правилам;</w:t>
      </w:r>
    </w:p>
    <w:p w:rsidR="000E2ECF" w:rsidRPr="006822FD" w:rsidRDefault="000E2ECF" w:rsidP="000E2E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наличие формы;</w:t>
      </w:r>
    </w:p>
    <w:p w:rsidR="000E2ECF" w:rsidRPr="006822FD" w:rsidRDefault="000E2ECF" w:rsidP="000E2E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наполняемость групп не более 15 человек.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 процессе изучения курса дети знакомятся с основами танцевального искусства, осваивают репертуар.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Репертуар к программе подобран для каждого возраста детей и прописан в содержании программы.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0E2ECF" w:rsidRPr="006822FD" w:rsidRDefault="000E2ECF" w:rsidP="000E2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0E2ECF" w:rsidRPr="006822FD" w:rsidRDefault="000E2ECF" w:rsidP="000E2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художественность музыкальных произведений, яркость, динамичность их образов;</w:t>
      </w:r>
    </w:p>
    <w:p w:rsidR="000E2ECF" w:rsidRPr="006822FD" w:rsidRDefault="000E2ECF" w:rsidP="000E2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моторный характер музыкального произведения, побуждающий к движениям </w:t>
      </w:r>
      <w:r w:rsidRPr="006822FD">
        <w:rPr>
          <w:rFonts w:ascii="Times New Roman" w:hAnsi="Times New Roman" w:cs="Times New Roman"/>
          <w:sz w:val="24"/>
          <w:szCs w:val="24"/>
        </w:rPr>
        <w:lastRenderedPageBreak/>
        <w:t>(«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дансантность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»);</w:t>
      </w:r>
    </w:p>
    <w:p w:rsidR="000E2ECF" w:rsidRPr="006822FD" w:rsidRDefault="000E2ECF" w:rsidP="000E2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 основе подобранного музыкального материала создается танцевальный репертуар.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Организация построения и проведения занятий.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Занятия составляются согласна педагогическим принципам, по своему содержанию должны соответствовать возрастным особенностям и физическим возможностям занимающихся.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согласно принципу возрастания и чередования нагрузки. Согласно требованиям по физическому и музыкально-ритмическому воспитанию ребенка, занятия каждого года обучения в целом составляют единую систему обучения и отвечают современным требованиям к технологии построения и проведения учебных занятий. 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Структура занятия – общепринятая. Каждое занятие состоит из трех частей: подготовительной, основной и заключительной. Деление занятий на части относительно. Каждый урок – это единое целое, где все элементы тесно взаимосвязаны друг с другом.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Подготовительная часть</w:t>
      </w:r>
      <w:r w:rsidRPr="006822FD">
        <w:rPr>
          <w:rFonts w:ascii="Times New Roman" w:hAnsi="Times New Roman" w:cs="Times New Roman"/>
          <w:sz w:val="24"/>
          <w:szCs w:val="24"/>
        </w:rPr>
        <w:t xml:space="preserve"> занятия занимает от 5 до 15% общего времени и зависит от решения основных задач урока. Задачи этой части сводятся к тому, чтобы подготовить организм к работе: разогреть мышцы, связки и суставы, создать психологический и эмоциональный настрой, сосредоточить внимание. 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Для решения задач подготовительной части занятия предоставлены следующие средства танцевально-игровой гимнастики: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(строевые, общеразвивающие упражнения);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>( музыкально</w:t>
      </w:r>
      <w:proofErr w:type="gramEnd"/>
      <w:r w:rsidRPr="006822FD">
        <w:rPr>
          <w:rFonts w:ascii="Times New Roman" w:hAnsi="Times New Roman" w:cs="Times New Roman"/>
          <w:sz w:val="24"/>
          <w:szCs w:val="24"/>
        </w:rPr>
        <w:t xml:space="preserve"> подвижные игры малой интенсивности, игры на внимание;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игротанцы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(танцевальные шаги, элементы хореографии, ритмические танцы – не сложные по координации или хорошо изученные), а так же упражнения танцевально-ритмической гимнастики, отвечающие задачам подготовительной части урока.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Начинать занятие рекомендуется со строевых упражнений с использованием элементов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игроритмики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и подключение игры. Но возможности и другие варианты конструирования занятия, по усмотрению педагога с учетом условий работы. Однако при этом необходимо помнить об основных педагогических принципах систематичности, постепенности, доступности и др. систему упражнений и игр надо строить от 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>простого  к</w:t>
      </w:r>
      <w:proofErr w:type="gramEnd"/>
      <w:r w:rsidRPr="006822FD">
        <w:rPr>
          <w:rFonts w:ascii="Times New Roman" w:hAnsi="Times New Roman" w:cs="Times New Roman"/>
          <w:sz w:val="24"/>
          <w:szCs w:val="24"/>
        </w:rPr>
        <w:t xml:space="preserve"> сложному, от известного к не известному.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6822FD">
        <w:rPr>
          <w:rFonts w:ascii="Times New Roman" w:hAnsi="Times New Roman" w:cs="Times New Roman"/>
          <w:sz w:val="24"/>
          <w:szCs w:val="24"/>
        </w:rPr>
        <w:t xml:space="preserve"> урока  длятся от70 до 85% общего времени. В этой части решаются основные задачи, формируются двигательные умения и навыки, идет основная работа над развитием двигательных способностей: гибкости, мышечной силы, быстроты движения, ловкости, выносливости и др.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На этой стадии дается большой объем знаний, развивающих творческие способности детей, достигается оптимальный уровень физической нагрузки. В основную часть урока могут входить все средства танцевально – игровой гимнастики: ритмические упражнения,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6822FD">
        <w:rPr>
          <w:rFonts w:ascii="Times New Roman" w:hAnsi="Times New Roman" w:cs="Times New Roman"/>
          <w:sz w:val="24"/>
          <w:szCs w:val="24"/>
        </w:rPr>
        <w:t xml:space="preserve"> занятия длится от 3 до 7% общего времени. В том случае если в основной части урока имеет место большая физическая нагрузка, время заключительной увеличивается. Это создает условия для постепенного снижения нагрузки и обеспечивает постепенный переход от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возбуденного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к относительно спокойному состоянию детей. В заключительной части урока используются упражнения на расслабления мышц, дыхательные и на укрепление осанки. Если урок направлен преимущественно на разучивание  нового материала и требует от детей максимального внимания, то необходима </w:t>
      </w:r>
      <w:r w:rsidRPr="006822FD">
        <w:rPr>
          <w:rFonts w:ascii="Times New Roman" w:hAnsi="Times New Roman" w:cs="Times New Roman"/>
          <w:sz w:val="24"/>
          <w:szCs w:val="24"/>
        </w:rPr>
        <w:lastRenderedPageBreak/>
        <w:t>эмоциональная разрядка. В этом случае в заключительной части следует поводить музыкально-подви</w:t>
      </w:r>
      <w:r>
        <w:rPr>
          <w:rFonts w:ascii="Times New Roman" w:hAnsi="Times New Roman" w:cs="Times New Roman"/>
          <w:sz w:val="24"/>
          <w:szCs w:val="24"/>
        </w:rPr>
        <w:t>жные игры малой интенсивности (</w:t>
      </w:r>
      <w:r w:rsidRPr="006822FD">
        <w:rPr>
          <w:rFonts w:ascii="Times New Roman" w:hAnsi="Times New Roman" w:cs="Times New Roman"/>
          <w:sz w:val="24"/>
          <w:szCs w:val="24"/>
        </w:rPr>
        <w:t xml:space="preserve">ходьба с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речтативом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, с песней, полюбившиеся детям ритмические танцы и другие задания).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Каждое занятие представляет собой единство содержательных, методических и организационных элементов. Нарушение этого единства приведет к снижению эффективности урока и ставит под сомнение возможность решения педагогических задач.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Цель и общие задачи в программе реализуются путем постановки частных задач на каждый урок, в формулировке которых отражен конечный результат данного занятия.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 сюжетных занятиях предварительная подготовка создаст благоприятные условия для и освоения программного материала. Для этого можно заранее подготовит отличительные знаки, эмблемы, а для подведения итогов занятий и награждения  грамоты, значки, медали.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815" w:rsidRDefault="001F2815"/>
    <w:p w:rsidR="000E2ECF" w:rsidRDefault="000E2ECF"/>
    <w:p w:rsidR="000E2ECF" w:rsidRDefault="000E2ECF"/>
    <w:p w:rsidR="000E2ECF" w:rsidRDefault="000E2ECF"/>
    <w:p w:rsidR="000E2ECF" w:rsidRDefault="000E2ECF"/>
    <w:p w:rsidR="000E2ECF" w:rsidRDefault="000E2ECF"/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1 год обучения.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7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3957"/>
        <w:gridCol w:w="1560"/>
        <w:gridCol w:w="1701"/>
        <w:gridCol w:w="1877"/>
      </w:tblGrid>
      <w:tr w:rsidR="000E2ECF" w:rsidRPr="006822FD" w:rsidTr="001F2815">
        <w:trPr>
          <w:trHeight w:val="355"/>
        </w:trPr>
        <w:tc>
          <w:tcPr>
            <w:tcW w:w="687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CF" w:rsidRPr="006822FD" w:rsidRDefault="000E2ECF" w:rsidP="001F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78" w:type="dxa"/>
            <w:gridSpan w:val="2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2ECF" w:rsidRPr="006822FD" w:rsidTr="001F2815">
        <w:trPr>
          <w:trHeight w:val="279"/>
        </w:trPr>
        <w:tc>
          <w:tcPr>
            <w:tcW w:w="687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E2ECF" w:rsidRPr="006822FD" w:rsidTr="001F2815">
        <w:trPr>
          <w:trHeight w:val="580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ECF" w:rsidRPr="006822FD" w:rsidTr="001F2815">
        <w:trPr>
          <w:trHeight w:val="545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1.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ECF" w:rsidRPr="006822FD" w:rsidTr="001F2815">
        <w:trPr>
          <w:trHeight w:val="553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2.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Игрогимнастика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ECF" w:rsidRPr="006822FD" w:rsidTr="001F2815">
        <w:trPr>
          <w:trHeight w:val="561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3.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ECF" w:rsidRPr="006822FD" w:rsidTr="001F2815">
        <w:trPr>
          <w:trHeight w:val="853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4. «Танцевально-ритмическая гимнастика»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ECF" w:rsidRPr="006822FD" w:rsidTr="001F2815">
        <w:trPr>
          <w:trHeight w:val="539"/>
        </w:trPr>
        <w:tc>
          <w:tcPr>
            <w:tcW w:w="68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CF" w:rsidRPr="006822FD" w:rsidRDefault="000E2ECF" w:rsidP="000E2ECF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96897055"/>
      <w:r>
        <w:rPr>
          <w:rFonts w:ascii="Times New Roman" w:hAnsi="Times New Roman" w:cs="Times New Roman"/>
          <w:sz w:val="24"/>
          <w:szCs w:val="24"/>
        </w:rPr>
        <w:t>О</w:t>
      </w:r>
      <w:r w:rsidRPr="006822FD">
        <w:rPr>
          <w:rFonts w:ascii="Times New Roman" w:hAnsi="Times New Roman" w:cs="Times New Roman"/>
          <w:sz w:val="24"/>
          <w:szCs w:val="24"/>
        </w:rPr>
        <w:t>сновное содержание</w:t>
      </w:r>
      <w:bookmarkEnd w:id="0"/>
    </w:p>
    <w:p w:rsidR="000E2ECF" w:rsidRPr="006822FD" w:rsidRDefault="000E2ECF" w:rsidP="000E2ECF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96897056"/>
      <w:r w:rsidRPr="006822FD">
        <w:rPr>
          <w:rFonts w:ascii="Times New Roman" w:hAnsi="Times New Roman" w:cs="Times New Roman"/>
          <w:sz w:val="24"/>
          <w:szCs w:val="24"/>
        </w:rPr>
        <w:t>Первый год обучения</w:t>
      </w:r>
      <w:bookmarkEnd w:id="1"/>
      <w:r w:rsidRPr="006822FD">
        <w:rPr>
          <w:rFonts w:ascii="Times New Roman" w:hAnsi="Times New Roman" w:cs="Times New Roman"/>
          <w:sz w:val="24"/>
          <w:szCs w:val="24"/>
        </w:rPr>
        <w:t>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Вводное занятие – 1час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Проводится в присутствии родителей. Расписание занятий. Форма одежды на занятии. Требования к внешнему виду. Введение в мир танца. Игра знакомство «Ромашка.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Игроритмика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-7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Воспитывать у детей умение слушать музыку.</w:t>
      </w:r>
    </w:p>
    <w:p w:rsidR="000E2ECF" w:rsidRPr="006822FD" w:rsidRDefault="000E2ECF" w:rsidP="000E2E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Учить воспринимать и оценивать музыку.</w:t>
      </w:r>
    </w:p>
    <w:p w:rsidR="000E2ECF" w:rsidRPr="006822FD" w:rsidRDefault="000E2ECF" w:rsidP="000E2E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умение с</w:t>
      </w:r>
      <w:r>
        <w:rPr>
          <w:rFonts w:ascii="Times New Roman" w:hAnsi="Times New Roman" w:cs="Times New Roman"/>
          <w:sz w:val="24"/>
          <w:szCs w:val="24"/>
        </w:rPr>
        <w:t>огласовывать движение с музыкой</w:t>
      </w:r>
      <w:r w:rsidRPr="006822FD">
        <w:rPr>
          <w:rFonts w:ascii="Times New Roman" w:hAnsi="Times New Roman" w:cs="Times New Roman"/>
          <w:sz w:val="24"/>
          <w:szCs w:val="24"/>
        </w:rPr>
        <w:t>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193782068"/>
      <w:bookmarkStart w:id="3" w:name="_Toc193782104"/>
      <w:bookmarkStart w:id="4" w:name="_Toc196896975"/>
      <w:bookmarkStart w:id="5" w:name="_Toc196897058"/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2"/>
      <w:bookmarkEnd w:id="3"/>
      <w:bookmarkEnd w:id="4"/>
      <w:bookmarkEnd w:id="5"/>
    </w:p>
    <w:p w:rsidR="000E2ECF" w:rsidRPr="006822FD" w:rsidRDefault="000E2ECF" w:rsidP="000E2E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Характер музыкального произведения. 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Слушая музыку, определить ее характер (веселая, грустная, тревожная).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Творческое  задание: импровизация   под  заданные мелодии: веселую и грустную.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Создание   заданного   образа:   кукла   новая,   кукла заболела;   воробей   весело   перелетает   с   ветки   на ветку, раненый воробей.</w:t>
      </w:r>
    </w:p>
    <w:p w:rsidR="000E2ECF" w:rsidRPr="006822FD" w:rsidRDefault="000E2ECF" w:rsidP="000E2E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Темпы      музыкальных      произведений      (быстрый,      медленный, умеренный).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Слушая музыку, определить ее темп (устно).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«Зайцы и охотник».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Творческое задание: изобразить черепаху, мышку.</w:t>
      </w:r>
    </w:p>
    <w:p w:rsidR="000E2ECF" w:rsidRPr="006822FD" w:rsidRDefault="000E2ECF" w:rsidP="000E2E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Исполнить движение «Пружинка» в соответствии с заданными различными темпами.</w:t>
      </w:r>
    </w:p>
    <w:p w:rsidR="000E2ECF" w:rsidRPr="006822FD" w:rsidRDefault="000E2ECF" w:rsidP="000E2E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Динамические оттенки (громко, тихо, умеренно).</w:t>
      </w:r>
    </w:p>
    <w:p w:rsidR="000E2ECF" w:rsidRPr="006822FD" w:rsidRDefault="000E2ECF" w:rsidP="000E2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Слушая музыку, определить динамические оттенки (устно).</w:t>
      </w:r>
    </w:p>
    <w:p w:rsidR="000E2ECF" w:rsidRDefault="000E2ECF" w:rsidP="000E2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Творческое задание: изобразить хлопками дождь стучит по крышам (громко);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дожд</w:t>
      </w:r>
      <w:proofErr w:type="spellEnd"/>
    </w:p>
    <w:p w:rsidR="000E2ECF" w:rsidRPr="006822FD" w:rsidRDefault="000E2ECF" w:rsidP="000E2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ь моросит (тихо).</w:t>
      </w:r>
    </w:p>
    <w:p w:rsidR="000E2ECF" w:rsidRPr="006822FD" w:rsidRDefault="000E2ECF" w:rsidP="000E2E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«Тихо и громко».</w:t>
      </w:r>
    </w:p>
    <w:p w:rsidR="000E2ECF" w:rsidRPr="006822FD" w:rsidRDefault="000E2ECF" w:rsidP="000E2E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Ритмический рисунок.</w:t>
      </w:r>
    </w:p>
    <w:p w:rsidR="000E2ECF" w:rsidRPr="006822FD" w:rsidRDefault="000E2ECF" w:rsidP="000E2E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Воспроизведение хлопками и притопыванием ритмического рисунка.</w:t>
      </w:r>
    </w:p>
    <w:p w:rsidR="000E2ECF" w:rsidRPr="006822FD" w:rsidRDefault="000E2ECF" w:rsidP="000E2E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lastRenderedPageBreak/>
        <w:t>Комбинация с хлопками: перед собой, по коленям, над головой, по бедрам.</w:t>
      </w:r>
    </w:p>
    <w:p w:rsidR="000E2ECF" w:rsidRPr="006822FD" w:rsidRDefault="000E2ECF" w:rsidP="000E2E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Строение музыкального произведения (вступление, часть).</w:t>
      </w:r>
    </w:p>
    <w:p w:rsidR="000E2ECF" w:rsidRPr="006822FD" w:rsidRDefault="000E2ECF" w:rsidP="000E2E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 примере изучаемых танцевальных этюдов учить самостоятельно   начинать движение после вступления.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Игрогимнастика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».  7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и тренировать суставно-связочный аппарат.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Улучшать эластичность мышц и связок.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ловкость, силу, апломб (устойчивость), вестибулярный аппарат.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мускулатуру ног, рук, спины.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Формировать правильную осанку и координацию движений.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Научить детей ориентироваться в пространстве.</w:t>
      </w:r>
    </w:p>
    <w:p w:rsidR="000E2ECF" w:rsidRPr="006822FD" w:rsidRDefault="000E2ECF" w:rsidP="000E2E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Научить детей держать равнение в рисунке и соблюдать интервалы.</w:t>
      </w:r>
    </w:p>
    <w:p w:rsidR="000E2ECF" w:rsidRPr="006822FD" w:rsidRDefault="000E2ECF" w:rsidP="000E2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Toc193782071"/>
      <w:bookmarkStart w:id="7" w:name="_Toc193782107"/>
      <w:bookmarkStart w:id="8" w:name="_Toc196896978"/>
      <w:bookmarkStart w:id="9" w:name="_Toc196897061"/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6"/>
      <w:bookmarkEnd w:id="7"/>
      <w:bookmarkEnd w:id="8"/>
      <w:bookmarkEnd w:id="9"/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спины и брюшного пресса путем прогиба назад:  «Змея», «Кошечка», «Качели», «Кораблик», «Кузнечик».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спины и брюшного пресса путем наклона вперед:  «Книжка», «Горка», «Страус», «Черепаха», «Веточка».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позвоночника путем поворотов туловища и наклонов его в стороны: «Морская звезда», «Месяц», «Маятник», «Орешек», «Лисичка».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тазового пояса, бедер, ног: «Бабочка», «Елочка», «Жучок», «Зайчик», «Велосипед».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и развитие стоп: «Лошадка», « Гусеница».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плечевого пояса: «Пчелка», «Мельница».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упражнения для тренировки равновесия: «Аист», «Цапля», «Петушок», «Ласточка».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Дополнительные упражнения: «Березка», «Гребцы».</w:t>
      </w:r>
    </w:p>
    <w:p w:rsidR="000E2ECF" w:rsidRPr="006822FD" w:rsidRDefault="000E2ECF" w:rsidP="000E2E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«Круг»:</w:t>
      </w:r>
    </w:p>
    <w:p w:rsidR="000E2ECF" w:rsidRPr="006822FD" w:rsidRDefault="000E2ECF" w:rsidP="000E2EC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движения по линии танца. Игра «Часы»;</w:t>
      </w:r>
    </w:p>
    <w:p w:rsidR="000E2ECF" w:rsidRPr="006822FD" w:rsidRDefault="000E2ECF" w:rsidP="000E2EC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движение в круг, из круга. Игра «Надувала кошка шар».</w:t>
      </w:r>
    </w:p>
    <w:p w:rsidR="000E2ECF" w:rsidRPr="006822FD" w:rsidRDefault="000E2ECF" w:rsidP="000E2EC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«Линия».</w:t>
      </w:r>
    </w:p>
    <w:p w:rsidR="000E2ECF" w:rsidRPr="006822FD" w:rsidRDefault="000E2ECF" w:rsidP="000E2EC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«Колонна».</w:t>
      </w:r>
    </w:p>
    <w:p w:rsidR="000E2ECF" w:rsidRPr="006822FD" w:rsidRDefault="000E2ECF" w:rsidP="000E2EC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«Змейка»: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«Змейка»;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Танец «Мышиная история» (выход на танец «змейкой»).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«Спираль»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«Клубочек».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Свободное размещение в зале.</w:t>
      </w:r>
    </w:p>
    <w:p w:rsidR="000E2ECF" w:rsidRPr="006822FD" w:rsidRDefault="000E2ECF" w:rsidP="000E2E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«Горошины».</w:t>
      </w:r>
    </w:p>
    <w:p w:rsidR="000E2ECF" w:rsidRPr="006822FD" w:rsidRDefault="000E2ECF" w:rsidP="000E2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Радел 3.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Игротанцы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 - 10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</w:p>
    <w:p w:rsidR="000E2ECF" w:rsidRPr="006822FD" w:rsidRDefault="000E2ECF" w:rsidP="000E2E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Подготовить детей к изучению более сложных элементов, этюдов, танцев.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_Toc193782073"/>
      <w:bookmarkStart w:id="11" w:name="_Toc193782109"/>
      <w:bookmarkStart w:id="12" w:name="_Toc196896980"/>
      <w:bookmarkStart w:id="13" w:name="_Toc196897063"/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10"/>
      <w:bookmarkEnd w:id="11"/>
      <w:bookmarkEnd w:id="12"/>
      <w:bookmarkEnd w:id="13"/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Шаги: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бытовой,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lastRenderedPageBreak/>
        <w:t>танцевальный легкий шаг с носка,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легкий бег,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шаг с подскоком,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боковой подскок – галоп,</w:t>
      </w:r>
    </w:p>
    <w:p w:rsidR="000E2ECF" w:rsidRPr="006822FD" w:rsidRDefault="000E2ECF" w:rsidP="000E2E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бег легкий с оттягиванием носков;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Постановка корпуса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Позиции ног: I-я, VI-я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Подготовка к изучению позиций рук</w:t>
      </w:r>
    </w:p>
    <w:p w:rsidR="000E2ECF" w:rsidRPr="006822FD" w:rsidRDefault="000E2ECF" w:rsidP="000E2E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этюд «Воздушный шар»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Танцевальные положения рук:</w:t>
      </w:r>
    </w:p>
    <w:p w:rsidR="000E2ECF" w:rsidRPr="006822FD" w:rsidRDefault="000E2ECF" w:rsidP="000E2E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 поясе,</w:t>
      </w:r>
    </w:p>
    <w:p w:rsidR="000E2ECF" w:rsidRPr="006822FD" w:rsidRDefault="000E2ECF" w:rsidP="000E2E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 юбочку,</w:t>
      </w:r>
    </w:p>
    <w:p w:rsidR="000E2ECF" w:rsidRPr="006822FD" w:rsidRDefault="000E2ECF" w:rsidP="000E2E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 спиной,</w:t>
      </w:r>
    </w:p>
    <w:p w:rsidR="000E2ECF" w:rsidRPr="006822FD" w:rsidRDefault="000E2ECF" w:rsidP="000E2E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 поясе в кулачках.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Полуприсядания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demie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) по VI позиции, I позиции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Выдвижение ноги 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proofErr w:type="gramEnd"/>
      <w:r w:rsidRPr="006822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):</w:t>
      </w:r>
    </w:p>
    <w:p w:rsidR="000E2ECF" w:rsidRPr="006822FD" w:rsidRDefault="000E2ECF" w:rsidP="000E2E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вперед   по VI  позиции, </w:t>
      </w:r>
    </w:p>
    <w:p w:rsidR="000E2ECF" w:rsidRPr="006822FD" w:rsidRDefault="000E2ECF" w:rsidP="000E2E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в сторону по I позиции. 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Подъем на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) по VI позиции</w:t>
      </w:r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То же в сочетании с п/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присяданиями</w:t>
      </w:r>
      <w:proofErr w:type="spellEnd"/>
    </w:p>
    <w:p w:rsidR="000E2ECF" w:rsidRPr="006822FD" w:rsidRDefault="000E2ECF" w:rsidP="000E2E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Прыжки (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по VI позиции </w:t>
      </w:r>
    </w:p>
    <w:p w:rsidR="000E2ECF" w:rsidRPr="006822FD" w:rsidRDefault="000E2ECF" w:rsidP="000E2ECF">
      <w:pPr>
        <w:tabs>
          <w:tab w:val="left" w:pos="16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ab/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Раздел 4. «Танцевально-ритмическая гимнастика»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часов</w:t>
      </w:r>
      <w:r w:rsidRPr="006822FD">
        <w:rPr>
          <w:rFonts w:ascii="Times New Roman" w:hAnsi="Times New Roman" w:cs="Times New Roman"/>
          <w:sz w:val="24"/>
          <w:szCs w:val="24"/>
        </w:rPr>
        <w:t xml:space="preserve"> (Этюды и танцы)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Научить детей двигаться в соответствии с музыкой.</w:t>
      </w:r>
    </w:p>
    <w:p w:rsidR="000E2ECF" w:rsidRPr="006822FD" w:rsidRDefault="000E2ECF" w:rsidP="000E2EC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память, актерское мастерство.</w:t>
      </w:r>
    </w:p>
    <w:p w:rsidR="000E2ECF" w:rsidRPr="006822FD" w:rsidRDefault="000E2ECF" w:rsidP="000E2EC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Готовить к концертной деятельности.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Специальные композиции и комплексы упражнений: «Большой олень», «На крутом берегу», «Хоровод», «Часики».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Музыкально подвижные игры: «Найди свое место», «Нитка иголка», «Водяной».</w:t>
      </w:r>
    </w:p>
    <w:p w:rsidR="000E2ECF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Подвижные и образные игры для строевых и общеразвивающих упражнений: «Карлики и великаны», «Найди предмет», «Птица без гнезда», «музыкальные стулья».</w:t>
      </w:r>
    </w:p>
    <w:p w:rsidR="000E2ECF" w:rsidRPr="006822FD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Ожидаемы результаты,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 концу первого года обучения дети должны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0E2ECF" w:rsidRPr="006822FD" w:rsidRDefault="000E2ECF" w:rsidP="000E2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Основные танцевальные позиции рук и ног,</w:t>
      </w:r>
    </w:p>
    <w:p w:rsidR="000E2ECF" w:rsidRPr="006822FD" w:rsidRDefault="000E2ECF" w:rsidP="000E2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Понятия шеренга, ходьба, бег, марш и т.д.</w:t>
      </w:r>
    </w:p>
    <w:p w:rsidR="000E2ECF" w:rsidRPr="006822FD" w:rsidRDefault="000E2ECF" w:rsidP="000E2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2FD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E2ECF" w:rsidRPr="006822FD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Ориентироваться в танцевальном зале,</w:t>
      </w:r>
    </w:p>
    <w:p w:rsidR="000E2ECF" w:rsidRPr="006822FD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Строиться в шеренгу,</w:t>
      </w:r>
    </w:p>
    <w:p w:rsidR="000E2ECF" w:rsidRPr="006822FD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Выполнять ритмические танцы и комплексы упражнений,</w:t>
      </w:r>
    </w:p>
    <w:p w:rsidR="000E2ECF" w:rsidRPr="006822FD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Владеть навыками ритмической ходьбы,</w:t>
      </w:r>
    </w:p>
    <w:p w:rsidR="000E2ECF" w:rsidRPr="006822FD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Уметь хлопать и топать в такт музыки,</w:t>
      </w:r>
    </w:p>
    <w:p w:rsidR="000E2ECF" w:rsidRPr="00766F35" w:rsidRDefault="000E2ECF" w:rsidP="000E2ECF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Представить в музыкально-подвижной игре различные образы (зверей, птиц, растений, фигуры)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Диагностика программы</w:t>
      </w:r>
    </w:p>
    <w:p w:rsidR="000E2ECF" w:rsidRPr="006822FD" w:rsidRDefault="000E2ECF" w:rsidP="000E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Диагностика проводится в форме открытых занятий</w:t>
      </w:r>
      <w:r>
        <w:rPr>
          <w:rFonts w:ascii="Times New Roman" w:hAnsi="Times New Roman" w:cs="Times New Roman"/>
          <w:sz w:val="24"/>
          <w:szCs w:val="24"/>
        </w:rPr>
        <w:t>, выступлений в концертных программах</w:t>
      </w:r>
      <w:r w:rsidRPr="006822FD">
        <w:rPr>
          <w:rFonts w:ascii="Times New Roman" w:hAnsi="Times New Roman" w:cs="Times New Roman"/>
          <w:sz w:val="24"/>
          <w:szCs w:val="24"/>
        </w:rPr>
        <w:t xml:space="preserve"> в конце учебного </w:t>
      </w:r>
      <w:proofErr w:type="gramStart"/>
      <w:r w:rsidRPr="006822F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2FD">
        <w:rPr>
          <w:rFonts w:ascii="Times New Roman" w:hAnsi="Times New Roman" w:cs="Times New Roman"/>
          <w:sz w:val="24"/>
          <w:szCs w:val="24"/>
        </w:rPr>
        <w:t xml:space="preserve"> Результаты оцениваются визуально, в зависимости от начальных природных данных ребенка.</w:t>
      </w: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Критериями оценки усвоения программы являются следующие:</w:t>
      </w:r>
    </w:p>
    <w:p w:rsidR="000E2ECF" w:rsidRPr="006822FD" w:rsidRDefault="000E2ECF" w:rsidP="000E2E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восприятие музыкальных образов (эмоциональная отзывчивость на музыку, умение импровизировать);</w:t>
      </w:r>
    </w:p>
    <w:p w:rsidR="000E2ECF" w:rsidRPr="006822FD" w:rsidRDefault="000E2ECF" w:rsidP="000E2E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элементарные знания в области музыкальной грамоты (характер, темпы, динамические оттенки, ритмический рисунок, строение музыкального произведения);</w:t>
      </w:r>
    </w:p>
    <w:p w:rsidR="000E2ECF" w:rsidRPr="006822FD" w:rsidRDefault="000E2ECF" w:rsidP="000E2E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развитие природных данных детей (музыкальный слух, ритм, координация, осанка,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, шаг, стопа, баллон, апломб, вестибулярный аппарат);</w:t>
      </w:r>
    </w:p>
    <w:p w:rsidR="000E2ECF" w:rsidRPr="006822FD" w:rsidRDefault="000E2ECF" w:rsidP="000E2E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знание элементарных танцевальных понятий;</w:t>
      </w:r>
    </w:p>
    <w:p w:rsidR="000E2ECF" w:rsidRPr="006822FD" w:rsidRDefault="000E2ECF" w:rsidP="000E2E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степень усвоения танцевального репертуара.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анализировать музыкальное произведение;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выделять сильные и слабые доли;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уметь выделить такт (объяснить понятие);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определять музыкальный жанр;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воспроизводить заданный учителем ритмический рисунок;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самостоятельно начинать движение после вступления, менять движение в соответствии с двухчастной формой музыкального произведения;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правильно управлять телом (осанка, положение рук и т.д.); 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умение ориентироваться в пространстве (перестроения в рисунки, равнение, интервалы);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свободно владеть основными понятиями, навыками классического танца (позиции рук: подготовительная, I, II, III; ног I, II, III;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);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уметь рассказать об истории рождения танца, особенностях характера современного и классического танца, </w:t>
      </w:r>
    </w:p>
    <w:p w:rsidR="000E2ECF" w:rsidRPr="006822FD" w:rsidRDefault="000E2ECF" w:rsidP="000E2E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самостоятельно, без показа учителя, выполнять элементы, танцевальные этюды, танцы.</w:t>
      </w: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/>
    <w:p w:rsidR="000E2ECF" w:rsidRDefault="000E2ECF" w:rsidP="000E2ECF"/>
    <w:p w:rsidR="000E2ECF" w:rsidRDefault="000E2ECF" w:rsidP="000E2ECF"/>
    <w:p w:rsidR="000E2ECF" w:rsidRDefault="000E2ECF" w:rsidP="000E2ECF"/>
    <w:p w:rsidR="000E2ECF" w:rsidRDefault="000E2ECF" w:rsidP="000E2ECF"/>
    <w:p w:rsidR="000E2ECF" w:rsidRDefault="000E2ECF" w:rsidP="000E2ECF"/>
    <w:p w:rsidR="000E2ECF" w:rsidRDefault="000E2ECF" w:rsidP="000E2ECF"/>
    <w:p w:rsidR="000E2ECF" w:rsidRPr="00941C8B" w:rsidRDefault="000E2ECF" w:rsidP="00941C8B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96897066"/>
      <w:proofErr w:type="spellStart"/>
      <w:r w:rsidRPr="006822FD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p w:rsidR="000E2ECF" w:rsidRPr="006822FD" w:rsidRDefault="000E2ECF" w:rsidP="000E2ECF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64"/>
        <w:gridCol w:w="1134"/>
        <w:gridCol w:w="1276"/>
        <w:gridCol w:w="1429"/>
      </w:tblGrid>
      <w:tr w:rsidR="000E2ECF" w:rsidRPr="006822FD" w:rsidTr="001F2815">
        <w:trPr>
          <w:trHeight w:val="355"/>
        </w:trPr>
        <w:tc>
          <w:tcPr>
            <w:tcW w:w="959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4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  <w:gridSpan w:val="2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2ECF" w:rsidRPr="006822FD" w:rsidTr="001F2815">
        <w:trPr>
          <w:trHeight w:val="279"/>
        </w:trPr>
        <w:tc>
          <w:tcPr>
            <w:tcW w:w="959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E2ECF" w:rsidRPr="006822FD" w:rsidTr="001F2815">
        <w:trPr>
          <w:trHeight w:val="580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ECF" w:rsidRPr="006822FD" w:rsidTr="001F2815">
        <w:trPr>
          <w:trHeight w:val="545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1.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ECF" w:rsidRPr="006822FD" w:rsidTr="001F2815">
        <w:trPr>
          <w:trHeight w:val="553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2.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Игрогимнастика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ECF" w:rsidRPr="006822FD" w:rsidTr="001F2815">
        <w:trPr>
          <w:trHeight w:val="561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3. «</w:t>
            </w:r>
            <w:proofErr w:type="spellStart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ECF" w:rsidRPr="006822FD" w:rsidTr="001F2815">
        <w:trPr>
          <w:trHeight w:val="853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«Танцевально-ритмическая гимнастика»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ECF" w:rsidRPr="006822FD" w:rsidTr="001F2815">
        <w:trPr>
          <w:trHeight w:val="539"/>
        </w:trPr>
        <w:tc>
          <w:tcPr>
            <w:tcW w:w="95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E2ECF" w:rsidRDefault="000E2ECF" w:rsidP="000E2ECF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22FD">
        <w:rPr>
          <w:rFonts w:ascii="Times New Roman" w:hAnsi="Times New Roman" w:cs="Times New Roman"/>
          <w:sz w:val="24"/>
          <w:szCs w:val="24"/>
        </w:rPr>
        <w:t>сновное содержание</w:t>
      </w:r>
    </w:p>
    <w:bookmarkEnd w:id="14"/>
    <w:p w:rsidR="000E2ECF" w:rsidRPr="006822FD" w:rsidRDefault="000E2ECF" w:rsidP="000E2ECF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Вводное занятие: «Волшебное знакомство»</w:t>
      </w:r>
      <w:r w:rsidR="0094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Познакомить детей с историей рождения танца, жанрами танцевального искусства.</w:t>
      </w:r>
    </w:p>
    <w:p w:rsidR="000E2ECF" w:rsidRPr="006822FD" w:rsidRDefault="000E2ECF" w:rsidP="000E2EC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Рассказать о пользе занятий танцами.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941C8B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Игроритмика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Закрепить знания, навыки, полученные на первом году обучения.</w:t>
      </w:r>
    </w:p>
    <w:p w:rsidR="000E2ECF" w:rsidRPr="006822FD" w:rsidRDefault="000E2ECF" w:rsidP="000E2E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Уметь анализировать музыкальное  произведение, двигаться в соответствии с музыкой.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_Toc193782077"/>
      <w:bookmarkStart w:id="16" w:name="_Toc193782113"/>
      <w:bookmarkStart w:id="17" w:name="_Toc196896985"/>
      <w:bookmarkStart w:id="18" w:name="_Toc196897068"/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15"/>
      <w:bookmarkEnd w:id="16"/>
      <w:bookmarkEnd w:id="17"/>
      <w:bookmarkEnd w:id="18"/>
    </w:p>
    <w:p w:rsidR="000E2ECF" w:rsidRPr="006822FD" w:rsidRDefault="000E2ECF" w:rsidP="000E2E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Задания на анализ музыкальных произведений (темп, характер, динамика, ритмический рисунок, строение).</w:t>
      </w:r>
    </w:p>
    <w:p w:rsidR="000E2ECF" w:rsidRPr="006822FD" w:rsidRDefault="000E2ECF" w:rsidP="000E2E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Умение выделять сильные и слабые доли на слух (хлопками, притопы).</w:t>
      </w:r>
    </w:p>
    <w:p w:rsidR="000E2ECF" w:rsidRPr="006822FD" w:rsidRDefault="000E2ECF" w:rsidP="000E2E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Такт.</w:t>
      </w:r>
    </w:p>
    <w:p w:rsidR="000E2ECF" w:rsidRPr="006822FD" w:rsidRDefault="000E2ECF" w:rsidP="000E2EC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Творческая задача: поочередное вступление (каноном) на 2/4, 3/4, 4/4.   Дети   начинают   делать   движение       по   очереди   на   каждый следующий такт.</w:t>
      </w:r>
    </w:p>
    <w:p w:rsidR="000E2ECF" w:rsidRPr="006822FD" w:rsidRDefault="000E2ECF" w:rsidP="000E2EC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Игра: «Вопрос – ответ», «Эхо».</w:t>
      </w:r>
    </w:p>
    <w:p w:rsidR="000E2ECF" w:rsidRPr="006822FD" w:rsidRDefault="000E2ECF" w:rsidP="000E2E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Музыкальный жанр.</w:t>
      </w:r>
    </w:p>
    <w:p w:rsidR="000E2ECF" w:rsidRPr="006822FD" w:rsidRDefault="000E2ECF" w:rsidP="000E2E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Полька, марш, вальс, полонез, галоп (устно определить жанр)</w:t>
      </w:r>
    </w:p>
    <w:p w:rsidR="000E2ECF" w:rsidRPr="006822FD" w:rsidRDefault="000E2ECF" w:rsidP="000E2E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Игра: «Марш – полька – вальс»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93782078"/>
      <w:bookmarkStart w:id="20" w:name="_Toc193782114"/>
      <w:bookmarkStart w:id="21" w:name="_Toc196896986"/>
      <w:bookmarkStart w:id="22" w:name="_Toc196897069"/>
      <w:r w:rsidRPr="006822FD">
        <w:rPr>
          <w:rFonts w:ascii="Times New Roman" w:hAnsi="Times New Roman" w:cs="Times New Roman"/>
          <w:b/>
          <w:bCs/>
          <w:sz w:val="24"/>
          <w:szCs w:val="24"/>
        </w:rPr>
        <w:t>Раздел 2. «</w:t>
      </w:r>
      <w:proofErr w:type="spellStart"/>
      <w:r w:rsidRPr="006822FD">
        <w:rPr>
          <w:rFonts w:ascii="Times New Roman" w:hAnsi="Times New Roman" w:cs="Times New Roman"/>
          <w:b/>
          <w:bCs/>
          <w:sz w:val="24"/>
          <w:szCs w:val="24"/>
        </w:rPr>
        <w:t>Игрогимнастика</w:t>
      </w:r>
      <w:proofErr w:type="spellEnd"/>
      <w:r w:rsidRPr="006822F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22FD">
        <w:rPr>
          <w:rFonts w:ascii="Times New Roman" w:hAnsi="Times New Roman" w:cs="Times New Roman"/>
          <w:sz w:val="24"/>
          <w:szCs w:val="24"/>
        </w:rPr>
        <w:t xml:space="preserve"> (партерная гимнастика)</w:t>
      </w:r>
      <w:bookmarkEnd w:id="19"/>
      <w:bookmarkEnd w:id="20"/>
      <w:bookmarkEnd w:id="21"/>
      <w:bookmarkEnd w:id="22"/>
      <w:r w:rsidR="0094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Подготовить двигательный аппарат к сценическим сложностям.</w:t>
      </w:r>
    </w:p>
    <w:p w:rsidR="000E2ECF" w:rsidRPr="006822FD" w:rsidRDefault="000E2ECF" w:rsidP="000E2E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природные данные детей.</w:t>
      </w:r>
    </w:p>
    <w:p w:rsidR="000E2ECF" w:rsidRPr="006822FD" w:rsidRDefault="000E2ECF" w:rsidP="000E2E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Исправлять дефекты осанки.</w:t>
      </w:r>
    </w:p>
    <w:p w:rsidR="000E2ECF" w:rsidRPr="006822FD" w:rsidRDefault="000E2ECF" w:rsidP="000E2E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Укреплять физическое и психическое здоровье.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193782079"/>
      <w:bookmarkStart w:id="24" w:name="_Toc193782115"/>
      <w:bookmarkStart w:id="25" w:name="_Toc196896987"/>
      <w:bookmarkStart w:id="26" w:name="_Toc196897070"/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22FD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Содержание:</w:t>
      </w:r>
      <w:bookmarkEnd w:id="23"/>
      <w:bookmarkEnd w:id="24"/>
      <w:bookmarkEnd w:id="25"/>
      <w:bookmarkEnd w:id="26"/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спины и брюшного пресса путем прогиба назад: «Кобра», «Колечко», «Ящерица», «Мостик», «Лодка», «Собачка», «Рыбка».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спины и брюшного пресса путем наклонов вперед: «Носорог», «Ежик», «Чайка», «Слон», «Улитка», «Ванька-встанька».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тазового пояса, бедер, ног: «Рак», «Павлин», «Бег», «Паровозик», «Паучок», «Лягушка», «Таракан».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и развитие стоп: «Ходьба», «Лягушонок», Медвежонок».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на укрепление мышц плечевого пояса: «Замочек», «Самолет», «Дощечка», «Пловцы».</w:t>
      </w:r>
    </w:p>
    <w:p w:rsidR="000E2ECF" w:rsidRPr="006822FD" w:rsidRDefault="000E2ECF" w:rsidP="000E2EC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Упражнения для тренировки равновесия: «Орел», «Крыло».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93782080"/>
      <w:bookmarkStart w:id="28" w:name="_Toc193782116"/>
      <w:bookmarkStart w:id="29" w:name="_Toc196896988"/>
      <w:bookmarkStart w:id="30" w:name="_Toc196897071"/>
      <w:r w:rsidRPr="006822FD">
        <w:rPr>
          <w:rFonts w:ascii="Times New Roman" w:hAnsi="Times New Roman" w:cs="Times New Roman"/>
          <w:b/>
          <w:bCs/>
          <w:sz w:val="24"/>
          <w:szCs w:val="24"/>
        </w:rPr>
        <w:t>Раздел 3. «Веселая разминка»</w:t>
      </w:r>
      <w:bookmarkEnd w:id="27"/>
      <w:bookmarkEnd w:id="28"/>
      <w:bookmarkEnd w:id="29"/>
      <w:bookmarkEnd w:id="30"/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Развивать внимание, память, координацию движений.</w:t>
      </w:r>
    </w:p>
    <w:p w:rsidR="000E2ECF" w:rsidRPr="006822FD" w:rsidRDefault="000E2ECF" w:rsidP="000E2EC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Подготовить организм ребенка к выполнению более сложных элементов.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193782081"/>
      <w:bookmarkStart w:id="32" w:name="_Toc193782117"/>
      <w:bookmarkStart w:id="33" w:name="_Toc196896989"/>
      <w:bookmarkStart w:id="34" w:name="_Toc196897072"/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31"/>
      <w:bookmarkEnd w:id="32"/>
      <w:bookmarkEnd w:id="33"/>
      <w:bookmarkEnd w:id="34"/>
    </w:p>
    <w:p w:rsidR="000E2ECF" w:rsidRPr="006822FD" w:rsidRDefault="000E2ECF" w:rsidP="000E2EC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Комплекс движений разминки основанный на элементах эстрадного танца.</w:t>
      </w:r>
    </w:p>
    <w:p w:rsidR="000E2ECF" w:rsidRPr="006822FD" w:rsidRDefault="000E2ECF" w:rsidP="000E2EC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Танцевальный этюд на современном материале.</w:t>
      </w:r>
    </w:p>
    <w:p w:rsidR="000E2ECF" w:rsidRPr="006822FD" w:rsidRDefault="000E2ECF" w:rsidP="000E2E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Шаги: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танцевальный шаг с носка,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марш,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,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подскоки,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галоп,</w:t>
      </w:r>
    </w:p>
    <w:p w:rsidR="000E2ECF" w:rsidRPr="006822FD" w:rsidRDefault="000E2ECF" w:rsidP="000E2E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шаг польки.</w:t>
      </w:r>
    </w:p>
    <w:p w:rsidR="000E2ECF" w:rsidRPr="006822FD" w:rsidRDefault="000E2ECF" w:rsidP="000E2E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Бег:</w:t>
      </w:r>
    </w:p>
    <w:p w:rsidR="000E2ECF" w:rsidRPr="006822FD" w:rsidRDefault="000E2ECF" w:rsidP="000E2EC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мелкий на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,</w:t>
      </w:r>
    </w:p>
    <w:p w:rsidR="000E2ECF" w:rsidRPr="006822FD" w:rsidRDefault="000E2ECF" w:rsidP="000E2EC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 высоко поднятыми коленями,</w:t>
      </w:r>
    </w:p>
    <w:p w:rsidR="000E2ECF" w:rsidRPr="006822FD" w:rsidRDefault="000E2ECF" w:rsidP="000E2EC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 откидыванием ног назад.</w:t>
      </w:r>
    </w:p>
    <w:p w:rsidR="000E2ECF" w:rsidRPr="006822FD" w:rsidRDefault="000E2ECF" w:rsidP="000E2E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Экзерсис у станка: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постановка корпуса (ноги в свободном положении);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понятия рабочая нога и опорная нога;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позиции ног (I-я, II-я, III-я, при относительной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ног);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постановка корпуса в I – II – III позиции;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  в I – II – III позиции;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во всех направлениях (I-я позиция);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(в невыворотных позициях);</w:t>
      </w:r>
    </w:p>
    <w:p w:rsidR="000E2ECF" w:rsidRPr="006822FD" w:rsidRDefault="000E2ECF" w:rsidP="000E2EC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перегиб корпуса вперед и в сторону.</w:t>
      </w:r>
    </w:p>
    <w:p w:rsidR="000E2ECF" w:rsidRPr="006822FD" w:rsidRDefault="000E2ECF" w:rsidP="000E2E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Экзерсис на середине зала:</w:t>
      </w:r>
    </w:p>
    <w:p w:rsidR="000E2ECF" w:rsidRPr="006822FD" w:rsidRDefault="000E2ECF" w:rsidP="000E2EC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точки зала (по методике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А.Я.Вагановой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>);</w:t>
      </w:r>
    </w:p>
    <w:p w:rsidR="000E2ECF" w:rsidRPr="006822FD" w:rsidRDefault="000E2ECF" w:rsidP="000E2EC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ECF" w:rsidRPr="006822FD" w:rsidRDefault="000E2ECF" w:rsidP="000E2EC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позиции рук: подготовительная, I-я, II-я, III-я;</w:t>
      </w:r>
    </w:p>
    <w:p w:rsidR="000E2ECF" w:rsidRPr="006822FD" w:rsidRDefault="000E2ECF" w:rsidP="000E2EC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перевод рук из позиции в позицию </w:t>
      </w:r>
      <w:r w:rsidRPr="006822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22FD">
        <w:rPr>
          <w:rFonts w:ascii="Times New Roman" w:hAnsi="Times New Roman" w:cs="Times New Roman"/>
          <w:sz w:val="24"/>
          <w:szCs w:val="24"/>
        </w:rPr>
        <w:t>р</w:t>
      </w:r>
      <w:r w:rsidRPr="006822FD">
        <w:rPr>
          <w:rFonts w:ascii="Times New Roman" w:hAnsi="Times New Roman" w:cs="Times New Roman"/>
          <w:sz w:val="24"/>
          <w:szCs w:val="24"/>
          <w:lang w:val="en-US"/>
        </w:rPr>
        <w:t xml:space="preserve">ort de bras – I </w:t>
      </w:r>
      <w:r w:rsidRPr="006822FD">
        <w:rPr>
          <w:rFonts w:ascii="Times New Roman" w:hAnsi="Times New Roman" w:cs="Times New Roman"/>
          <w:sz w:val="24"/>
          <w:szCs w:val="24"/>
        </w:rPr>
        <w:t>форма</w:t>
      </w:r>
      <w:r w:rsidRPr="006822F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0E2ECF" w:rsidRPr="006822FD" w:rsidRDefault="000E2ECF" w:rsidP="000E2EC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повороты головы на 1/2; 1/4.</w:t>
      </w:r>
    </w:p>
    <w:p w:rsidR="000E2ECF" w:rsidRPr="006822FD" w:rsidRDefault="000E2ECF" w:rsidP="000E2E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(у станка):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2FD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sauté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(лицом к палке, по мере усвоения – без опоры) – I позиция.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Радел 5. «Танцева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941C8B">
        <w:rPr>
          <w:rFonts w:ascii="Times New Roman" w:hAnsi="Times New Roman" w:cs="Times New Roman"/>
          <w:b/>
          <w:bCs/>
          <w:sz w:val="24"/>
          <w:szCs w:val="24"/>
        </w:rPr>
        <w:t xml:space="preserve">ьно-ритмическая гимнастика»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2ECF" w:rsidRPr="006822FD" w:rsidRDefault="000E2ECF" w:rsidP="000E2EC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Приобрести навыки свободного перемещения в пространстве с применением разученных танцевальных элементов.</w:t>
      </w:r>
    </w:p>
    <w:p w:rsidR="000E2ECF" w:rsidRPr="006822FD" w:rsidRDefault="000E2ECF" w:rsidP="000E2EC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Изучить простые рисунки танца для использования их в концертных номерах.</w:t>
      </w:r>
    </w:p>
    <w:p w:rsidR="000E2ECF" w:rsidRPr="006822FD" w:rsidRDefault="000E2ECF" w:rsidP="000E2EC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Привить навык держать равнение в рисунке, соблюдать интервалы.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193782085"/>
      <w:bookmarkStart w:id="36" w:name="_Toc193782121"/>
      <w:bookmarkStart w:id="37" w:name="_Toc196896993"/>
      <w:bookmarkStart w:id="38" w:name="_Toc196897076"/>
      <w:r w:rsidRPr="006822F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bookmarkEnd w:id="35"/>
      <w:bookmarkEnd w:id="36"/>
      <w:bookmarkEnd w:id="37"/>
      <w:bookmarkEnd w:id="38"/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Движение по линии танца.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"Круг" (рассказ из истории):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замкнутый круг;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раскрытый круг (полукруг);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круг в круге;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сплетенный  круг (корзиночка);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лицом в круг, лицом из круга;</w:t>
      </w:r>
    </w:p>
    <w:p w:rsidR="000E2ECF" w:rsidRPr="006822FD" w:rsidRDefault="000E2ECF" w:rsidP="000E2EC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круг парами.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Научить перестраиваться из одного вида в другой.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«Колонна», «Линия»:</w:t>
      </w:r>
    </w:p>
    <w:p w:rsidR="000E2ECF" w:rsidRPr="006822FD" w:rsidRDefault="000E2ECF" w:rsidP="000E2E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перестроения из круга в колонну, в линию, (на задний план, передний план);</w:t>
      </w:r>
    </w:p>
    <w:p w:rsidR="000E2ECF" w:rsidRPr="006822FD" w:rsidRDefault="000E2ECF" w:rsidP="000E2E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перестроения из нескольких кругов (самостоятельно, выбрав ведущих).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Понятие «Диагональ»:</w:t>
      </w:r>
    </w:p>
    <w:p w:rsidR="000E2ECF" w:rsidRPr="006822FD" w:rsidRDefault="000E2ECF" w:rsidP="000E2E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перестроение из круга в диагональ;</w:t>
      </w:r>
    </w:p>
    <w:p w:rsidR="000E2ECF" w:rsidRPr="006822FD" w:rsidRDefault="000E2ECF" w:rsidP="000E2E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перестроение из маленьких кружков в диагональ (самостоятельно</w:t>
      </w:r>
      <w:r w:rsidRPr="006822FD">
        <w:rPr>
          <w:rFonts w:ascii="Times New Roman" w:hAnsi="Times New Roman" w:cs="Times New Roman"/>
          <w:sz w:val="24"/>
          <w:szCs w:val="24"/>
        </w:rPr>
        <w:br/>
        <w:t>указав ведущих).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«Спираль».</w:t>
      </w:r>
    </w:p>
    <w:p w:rsidR="000E2ECF" w:rsidRPr="006822FD" w:rsidRDefault="000E2ECF" w:rsidP="000E2EC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«Клубок ниток».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«Змейка»:</w:t>
      </w:r>
    </w:p>
    <w:p w:rsidR="000E2ECF" w:rsidRPr="006822FD" w:rsidRDefault="000E2ECF" w:rsidP="000E2EC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горизонтальная;</w:t>
      </w:r>
    </w:p>
    <w:p w:rsidR="000E2ECF" w:rsidRPr="006822FD" w:rsidRDefault="000E2ECF" w:rsidP="000E2EC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вертикальная.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Перестроение из «круга»   в «змейку» (самостоятельно, выбрав ведущего).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 «Воротца»: Русский танец «Воротца».</w:t>
      </w:r>
    </w:p>
    <w:p w:rsidR="000E2ECF" w:rsidRPr="006822FD" w:rsidRDefault="000E2ECF" w:rsidP="000E2EC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Игра – танец «Бесконечный».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К концу 2 года обучения дети должны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0E2ECF" w:rsidRPr="006822FD" w:rsidRDefault="000E2ECF" w:rsidP="000E2ECF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Основную терминологию классического танца;</w:t>
      </w:r>
    </w:p>
    <w:p w:rsidR="000E2ECF" w:rsidRPr="006822FD" w:rsidRDefault="000E2ECF" w:rsidP="000E2ECF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Рисунок танца;</w:t>
      </w:r>
    </w:p>
    <w:p w:rsidR="000E2ECF" w:rsidRPr="006822FD" w:rsidRDefault="000E2ECF" w:rsidP="000E2ECF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Жанры музыкальных произведений.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E2ECF" w:rsidRPr="006822FD" w:rsidRDefault="000E2ECF" w:rsidP="000E2ECF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Свободно перемещаться в пространстве;</w:t>
      </w:r>
    </w:p>
    <w:p w:rsidR="000E2ECF" w:rsidRPr="006822FD" w:rsidRDefault="000E2ECF" w:rsidP="000E2ECF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Выполнять и перестраиваться в более усложненные рисунки танца;</w:t>
      </w:r>
    </w:p>
    <w:p w:rsidR="000E2ECF" w:rsidRPr="006822FD" w:rsidRDefault="000E2ECF" w:rsidP="000E2ECF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Различать классический танец от современного.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/>
    <w:p w:rsidR="000E2ECF" w:rsidRDefault="000E2ECF" w:rsidP="000E2ECF"/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Учебно –тематический план</w:t>
      </w:r>
    </w:p>
    <w:p w:rsidR="000E2ECF" w:rsidRPr="006822FD" w:rsidRDefault="000E2ECF" w:rsidP="00941C8B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1417"/>
        <w:gridCol w:w="1276"/>
        <w:gridCol w:w="1439"/>
      </w:tblGrid>
      <w:tr w:rsidR="000E2ECF" w:rsidRPr="006822FD" w:rsidTr="001F2815">
        <w:trPr>
          <w:trHeight w:val="333"/>
        </w:trPr>
        <w:tc>
          <w:tcPr>
            <w:tcW w:w="534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gridSpan w:val="2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2ECF" w:rsidRPr="006822FD" w:rsidTr="001F2815">
        <w:trPr>
          <w:trHeight w:val="204"/>
        </w:trPr>
        <w:tc>
          <w:tcPr>
            <w:tcW w:w="534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E2ECF" w:rsidRPr="006822FD" w:rsidTr="001F2815">
        <w:trPr>
          <w:trHeight w:val="441"/>
        </w:trPr>
        <w:tc>
          <w:tcPr>
            <w:tcW w:w="5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ECF" w:rsidRPr="006822FD" w:rsidTr="001F2815">
        <w:trPr>
          <w:trHeight w:val="643"/>
        </w:trPr>
        <w:tc>
          <w:tcPr>
            <w:tcW w:w="5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1. «Азбука классического танца»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ECF" w:rsidRPr="006822FD" w:rsidTr="001F2815">
        <w:trPr>
          <w:trHeight w:val="403"/>
        </w:trPr>
        <w:tc>
          <w:tcPr>
            <w:tcW w:w="5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Радел 2. Современный танец»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ECF" w:rsidRPr="006822FD" w:rsidTr="001F2815">
        <w:trPr>
          <w:trHeight w:val="849"/>
        </w:trPr>
        <w:tc>
          <w:tcPr>
            <w:tcW w:w="5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3. «Танцевальная импровизация»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2ECF" w:rsidRPr="006822FD" w:rsidTr="001F2815">
        <w:trPr>
          <w:trHeight w:val="833"/>
        </w:trPr>
        <w:tc>
          <w:tcPr>
            <w:tcW w:w="534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Раздел 4. «Постановочно-репетиционная работа»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ECF" w:rsidRPr="006822FD" w:rsidTr="001F281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</w:tcPr>
          <w:p w:rsidR="000E2ECF" w:rsidRPr="006822FD" w:rsidRDefault="000E2ECF" w:rsidP="001F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E2ECF" w:rsidRPr="006822FD" w:rsidRDefault="000E2ECF" w:rsidP="001F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E2ECF" w:rsidRPr="006822FD" w:rsidRDefault="000E2ECF" w:rsidP="001F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E2ECF" w:rsidRPr="006822FD" w:rsidRDefault="000E2ECF" w:rsidP="001F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0E2ECF" w:rsidRPr="006822FD" w:rsidRDefault="000E2ECF" w:rsidP="001F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E2ECF" w:rsidRPr="006822FD" w:rsidRDefault="000E2ECF" w:rsidP="000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третий год обучения.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0E2ECF" w:rsidRPr="006822FD" w:rsidRDefault="000E2ECF" w:rsidP="000E2ECF">
      <w:pPr>
        <w:pStyle w:val="a3"/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освоить и закрепить технику исполнения классического и современного танца.</w:t>
      </w:r>
    </w:p>
    <w:p w:rsidR="000E2ECF" w:rsidRPr="006822FD" w:rsidRDefault="000E2ECF" w:rsidP="000E2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2. научить  импровизировать на свободную тему;</w:t>
      </w:r>
    </w:p>
    <w:p w:rsidR="000E2ECF" w:rsidRPr="006822FD" w:rsidRDefault="000E2ECF" w:rsidP="000E2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3. развить навыки общения в паре;</w:t>
      </w:r>
    </w:p>
    <w:p w:rsidR="000E2ECF" w:rsidRPr="006822FD" w:rsidRDefault="000E2ECF" w:rsidP="000E2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Вводное занятие – 1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0E2ECF" w:rsidRPr="006822FD" w:rsidRDefault="000E2ECF" w:rsidP="000E2ECF">
      <w:pPr>
        <w:pStyle w:val="a3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История классического танца.</w:t>
      </w:r>
    </w:p>
    <w:p w:rsidR="000E2ECF" w:rsidRPr="006822FD" w:rsidRDefault="000E2ECF" w:rsidP="000E2ECF">
      <w:pPr>
        <w:pStyle w:val="a3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История современного танца.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Радел 1. «</w:t>
      </w:r>
      <w:r w:rsidR="00941C8B">
        <w:rPr>
          <w:rFonts w:ascii="Times New Roman" w:hAnsi="Times New Roman" w:cs="Times New Roman"/>
          <w:b/>
          <w:bCs/>
          <w:sz w:val="24"/>
          <w:szCs w:val="24"/>
        </w:rPr>
        <w:t xml:space="preserve">Азбука классического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1. Повторение пройденного материала за 2-й год обучения.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2. экзерсис  у станка.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Постановка корпуса.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Позиции ног: I, II, III, IV, V.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Позиции рук: I, II, III, подготовительная.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плие по I II III V поз.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. 3/4 темп анданте.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Батман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по I, V поз.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. 2/4 темп модерато.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Батман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плие с I, V поз. 2/4 анданте.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Батман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с V крестом.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партер.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Вращения по 1/4, 1/2 круга.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Батман </w:t>
      </w:r>
      <w:proofErr w:type="spellStart"/>
      <w:r w:rsidRPr="006822FD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6822FD">
        <w:rPr>
          <w:rFonts w:ascii="Times New Roman" w:hAnsi="Times New Roman" w:cs="Times New Roman"/>
          <w:sz w:val="24"/>
          <w:szCs w:val="24"/>
        </w:rPr>
        <w:t xml:space="preserve"> жете.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 Перегибы корпуса.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3.Аллегро (лицом к станку)6 соте I, II, V поз.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4.Экзерсис на середине зала:</w:t>
      </w:r>
    </w:p>
    <w:p w:rsidR="000E2ECF" w:rsidRPr="006822FD" w:rsidRDefault="000E2ECF" w:rsidP="000E2ECF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Вращения</w:t>
      </w:r>
    </w:p>
    <w:p w:rsidR="000E2ECF" w:rsidRPr="006822FD" w:rsidRDefault="000E2ECF" w:rsidP="000E2ECF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Акробатические упражнения</w:t>
      </w:r>
    </w:p>
    <w:p w:rsidR="000E2ECF" w:rsidRPr="006822FD" w:rsidRDefault="00253C8B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Радел 2. «Современный танец» </w:t>
      </w:r>
    </w:p>
    <w:p w:rsidR="000E2ECF" w:rsidRPr="006822FD" w:rsidRDefault="000E2ECF" w:rsidP="000E2ECF">
      <w:pPr>
        <w:pStyle w:val="a3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Танцевальные шаги.</w:t>
      </w:r>
    </w:p>
    <w:p w:rsidR="000E2ECF" w:rsidRPr="006822FD" w:rsidRDefault="000E2ECF" w:rsidP="000E2ECF">
      <w:pPr>
        <w:pStyle w:val="a3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Позиции рук, ног.</w:t>
      </w:r>
    </w:p>
    <w:p w:rsidR="000E2ECF" w:rsidRPr="006822FD" w:rsidRDefault="000E2ECF" w:rsidP="000E2ECF">
      <w:pPr>
        <w:pStyle w:val="a3"/>
        <w:numPr>
          <w:ilvl w:val="0"/>
          <w:numId w:val="5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Прыжки, кроссы.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Радел 3. «Танцевальная импро</w:t>
      </w:r>
      <w:r w:rsidR="00253C8B">
        <w:rPr>
          <w:rFonts w:ascii="Times New Roman" w:hAnsi="Times New Roman" w:cs="Times New Roman"/>
          <w:b/>
          <w:bCs/>
          <w:sz w:val="24"/>
          <w:szCs w:val="24"/>
        </w:rPr>
        <w:t xml:space="preserve">визация» 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1. Импровизация у станка </w:t>
      </w:r>
    </w:p>
    <w:p w:rsidR="000E2ECF" w:rsidRPr="006822FD" w:rsidRDefault="000E2ECF" w:rsidP="000E2ECF">
      <w:pPr>
        <w:pStyle w:val="a3"/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Ритмическая игра «Эхо» (ученик задает движение, другой копирует откликаясь).</w:t>
      </w:r>
    </w:p>
    <w:p w:rsidR="000E2ECF" w:rsidRPr="006822FD" w:rsidRDefault="000E2ECF" w:rsidP="000E2ECF">
      <w:pPr>
        <w:pStyle w:val="a3"/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Вопрос – ответ – перепляс. Движения: одни притопывают, другие ответом переступают и так далее.</w:t>
      </w:r>
    </w:p>
    <w:p w:rsidR="000E2ECF" w:rsidRPr="006822FD" w:rsidRDefault="000E2ECF" w:rsidP="000E2ECF">
      <w:pPr>
        <w:pStyle w:val="a3"/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 xml:space="preserve">Упражнение на большее разнообразие движений. </w:t>
      </w:r>
    </w:p>
    <w:p w:rsidR="000E2ECF" w:rsidRPr="006822FD" w:rsidRDefault="000E2ECF" w:rsidP="000E2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Руководитель задает ритм (движения), ученики отвечают, используя три движения в разном порядке.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Раздел 4. «</w:t>
      </w:r>
      <w:proofErr w:type="gramStart"/>
      <w:r w:rsidRPr="006822FD">
        <w:rPr>
          <w:rFonts w:ascii="Times New Roman" w:hAnsi="Times New Roman" w:cs="Times New Roman"/>
          <w:b/>
          <w:bCs/>
          <w:sz w:val="24"/>
          <w:szCs w:val="24"/>
        </w:rPr>
        <w:t>Постанов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очно </w:t>
      </w:r>
      <w:r w:rsidR="00253C8B">
        <w:rPr>
          <w:rFonts w:ascii="Times New Roman" w:hAnsi="Times New Roman" w:cs="Times New Roman"/>
          <w:b/>
          <w:bCs/>
          <w:sz w:val="24"/>
          <w:szCs w:val="24"/>
        </w:rPr>
        <w:t xml:space="preserve"> репетиционная</w:t>
      </w:r>
      <w:proofErr w:type="gramEnd"/>
      <w:r w:rsidR="00253C8B">
        <w:rPr>
          <w:rFonts w:ascii="Times New Roman" w:hAnsi="Times New Roman" w:cs="Times New Roman"/>
          <w:b/>
          <w:bCs/>
          <w:sz w:val="24"/>
          <w:szCs w:val="24"/>
        </w:rPr>
        <w:t xml:space="preserve"> работа</w:t>
      </w:r>
    </w:p>
    <w:p w:rsidR="000E2ECF" w:rsidRPr="006822FD" w:rsidRDefault="000E2ECF" w:rsidP="000E2ECF">
      <w:pPr>
        <w:pStyle w:val="a3"/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Открытые занятия.</w:t>
      </w:r>
    </w:p>
    <w:p w:rsidR="000E2ECF" w:rsidRPr="006822FD" w:rsidRDefault="000E2ECF" w:rsidP="000E2ECF">
      <w:pPr>
        <w:pStyle w:val="a3"/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Постановка танцевальных номеров.</w:t>
      </w:r>
    </w:p>
    <w:p w:rsidR="000E2ECF" w:rsidRPr="006822FD" w:rsidRDefault="000E2ECF" w:rsidP="000E2ECF">
      <w:pPr>
        <w:pStyle w:val="a3"/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Просмотр видео материала.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CF" w:rsidRPr="006822FD" w:rsidRDefault="000E2ECF" w:rsidP="000E2E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E2ECF" w:rsidRPr="006822FD" w:rsidRDefault="000E2ECF" w:rsidP="000E2ECF">
      <w:pPr>
        <w:pStyle w:val="a3"/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Терминологию классического и современного танца;</w:t>
      </w:r>
    </w:p>
    <w:p w:rsidR="000E2ECF" w:rsidRPr="006822FD" w:rsidRDefault="000E2ECF" w:rsidP="000E2ECF">
      <w:pPr>
        <w:pStyle w:val="a3"/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Правила исполнения танцевальных элементов.</w:t>
      </w:r>
    </w:p>
    <w:p w:rsidR="000E2ECF" w:rsidRPr="006822FD" w:rsidRDefault="000E2ECF" w:rsidP="000E2E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E2ECF" w:rsidRPr="006822FD" w:rsidRDefault="000E2ECF" w:rsidP="000E2ECF">
      <w:pPr>
        <w:pStyle w:val="a3"/>
        <w:numPr>
          <w:ilvl w:val="0"/>
          <w:numId w:val="5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импровизировать на свободную тему;</w:t>
      </w:r>
    </w:p>
    <w:p w:rsidR="000E2ECF" w:rsidRPr="006822FD" w:rsidRDefault="000E2ECF" w:rsidP="000E2ECF">
      <w:pPr>
        <w:pStyle w:val="a3"/>
        <w:numPr>
          <w:ilvl w:val="0"/>
          <w:numId w:val="5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работать в паре;</w:t>
      </w:r>
    </w:p>
    <w:p w:rsidR="000E2ECF" w:rsidRPr="006822FD" w:rsidRDefault="000E2ECF" w:rsidP="000E2ECF">
      <w:pPr>
        <w:pStyle w:val="a3"/>
        <w:numPr>
          <w:ilvl w:val="0"/>
          <w:numId w:val="5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исполнять движений как у станка, так и на середине зала.</w:t>
      </w:r>
    </w:p>
    <w:p w:rsidR="000E2ECF" w:rsidRPr="006822FD" w:rsidRDefault="000E2ECF" w:rsidP="000E2ECF">
      <w:pPr>
        <w:pStyle w:val="a3"/>
        <w:numPr>
          <w:ilvl w:val="0"/>
          <w:numId w:val="5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трудиться в коллективе;</w:t>
      </w:r>
    </w:p>
    <w:p w:rsidR="000E2ECF" w:rsidRPr="006822FD" w:rsidRDefault="000E2ECF" w:rsidP="000E2ECF">
      <w:pPr>
        <w:pStyle w:val="a3"/>
        <w:numPr>
          <w:ilvl w:val="0"/>
          <w:numId w:val="5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2FD">
        <w:rPr>
          <w:rFonts w:ascii="Times New Roman" w:hAnsi="Times New Roman" w:cs="Times New Roman"/>
          <w:sz w:val="24"/>
          <w:szCs w:val="24"/>
        </w:rPr>
        <w:t>ответственно относиться к общему делу</w:t>
      </w:r>
      <w:r w:rsidRPr="006822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2ECF" w:rsidRPr="006822FD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CF" w:rsidRDefault="000E2ECF" w:rsidP="000E2ECF"/>
    <w:p w:rsidR="000E2ECF" w:rsidRDefault="000E2ECF" w:rsidP="000E2ECF"/>
    <w:p w:rsidR="00941C8B" w:rsidRDefault="00941C8B" w:rsidP="000E2ECF"/>
    <w:p w:rsidR="000E2ECF" w:rsidRDefault="000E2ECF" w:rsidP="000E2ECF"/>
    <w:p w:rsidR="000E2ECF" w:rsidRDefault="000E2ECF" w:rsidP="000E2ECF">
      <w:bookmarkStart w:id="39" w:name="_GoBack"/>
      <w:bookmarkEnd w:id="39"/>
    </w:p>
    <w:sectPr w:rsidR="000E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B4"/>
    <w:multiLevelType w:val="hybridMultilevel"/>
    <w:tmpl w:val="1750D37C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A8C"/>
    <w:multiLevelType w:val="hybridMultilevel"/>
    <w:tmpl w:val="CAA0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B1667"/>
    <w:multiLevelType w:val="hybridMultilevel"/>
    <w:tmpl w:val="2974B42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D45EA"/>
    <w:multiLevelType w:val="hybridMultilevel"/>
    <w:tmpl w:val="BD9EEDF2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6E7"/>
    <w:multiLevelType w:val="hybridMultilevel"/>
    <w:tmpl w:val="165E7F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D1E40"/>
    <w:multiLevelType w:val="hybridMultilevel"/>
    <w:tmpl w:val="6380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27462"/>
    <w:multiLevelType w:val="hybridMultilevel"/>
    <w:tmpl w:val="264A6DB6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7230"/>
    <w:multiLevelType w:val="hybridMultilevel"/>
    <w:tmpl w:val="755EF860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6A16"/>
    <w:multiLevelType w:val="hybridMultilevel"/>
    <w:tmpl w:val="948C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C665E"/>
    <w:multiLevelType w:val="hybridMultilevel"/>
    <w:tmpl w:val="F778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C65292"/>
    <w:multiLevelType w:val="hybridMultilevel"/>
    <w:tmpl w:val="C20A91FE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780B"/>
    <w:multiLevelType w:val="hybridMultilevel"/>
    <w:tmpl w:val="FD3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810503"/>
    <w:multiLevelType w:val="hybridMultilevel"/>
    <w:tmpl w:val="03DC595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A46770"/>
    <w:multiLevelType w:val="hybridMultilevel"/>
    <w:tmpl w:val="130E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B14138"/>
    <w:multiLevelType w:val="hybridMultilevel"/>
    <w:tmpl w:val="90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173E0"/>
    <w:multiLevelType w:val="hybridMultilevel"/>
    <w:tmpl w:val="6940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572CD7"/>
    <w:multiLevelType w:val="hybridMultilevel"/>
    <w:tmpl w:val="5E986696"/>
    <w:lvl w:ilvl="0" w:tplc="7A0E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A6CD1"/>
    <w:multiLevelType w:val="hybridMultilevel"/>
    <w:tmpl w:val="E45C41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F63F38"/>
    <w:multiLevelType w:val="hybridMultilevel"/>
    <w:tmpl w:val="132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08071D"/>
    <w:multiLevelType w:val="hybridMultilevel"/>
    <w:tmpl w:val="7E70F020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567ED"/>
    <w:multiLevelType w:val="hybridMultilevel"/>
    <w:tmpl w:val="85AEFC9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87CFD"/>
    <w:multiLevelType w:val="hybridMultilevel"/>
    <w:tmpl w:val="46FEF46A"/>
    <w:lvl w:ilvl="0" w:tplc="186439A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6C09E6"/>
    <w:multiLevelType w:val="hybridMultilevel"/>
    <w:tmpl w:val="86F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242543"/>
    <w:multiLevelType w:val="hybridMultilevel"/>
    <w:tmpl w:val="6852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001B96"/>
    <w:multiLevelType w:val="hybridMultilevel"/>
    <w:tmpl w:val="4E40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427D4C"/>
    <w:multiLevelType w:val="hybridMultilevel"/>
    <w:tmpl w:val="2D38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6D139FE"/>
    <w:multiLevelType w:val="hybridMultilevel"/>
    <w:tmpl w:val="F130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7E0B7C"/>
    <w:multiLevelType w:val="hybridMultilevel"/>
    <w:tmpl w:val="A99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B451F6"/>
    <w:multiLevelType w:val="hybridMultilevel"/>
    <w:tmpl w:val="1D58110E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259FC"/>
    <w:multiLevelType w:val="hybridMultilevel"/>
    <w:tmpl w:val="D2A2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F027B02"/>
    <w:multiLevelType w:val="hybridMultilevel"/>
    <w:tmpl w:val="B24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1DC4EA2"/>
    <w:multiLevelType w:val="hybridMultilevel"/>
    <w:tmpl w:val="CC1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882B73"/>
    <w:multiLevelType w:val="hybridMultilevel"/>
    <w:tmpl w:val="B32C2E42"/>
    <w:lvl w:ilvl="0" w:tplc="9DA0A35C">
      <w:start w:val="1"/>
      <w:numFmt w:val="decimal"/>
      <w:lvlText w:val="%1."/>
      <w:lvlJc w:val="left"/>
      <w:pPr>
        <w:ind w:left="1831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33" w15:restartNumberingAfterBreak="0">
    <w:nsid w:val="44071466"/>
    <w:multiLevelType w:val="hybridMultilevel"/>
    <w:tmpl w:val="9EE0A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132D85"/>
    <w:multiLevelType w:val="hybridMultilevel"/>
    <w:tmpl w:val="52805AC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C09FA"/>
    <w:multiLevelType w:val="hybridMultilevel"/>
    <w:tmpl w:val="006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D45F1"/>
    <w:multiLevelType w:val="hybridMultilevel"/>
    <w:tmpl w:val="52805AC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56F4B"/>
    <w:multiLevelType w:val="hybridMultilevel"/>
    <w:tmpl w:val="DBD8A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8F47935"/>
    <w:multiLevelType w:val="hybridMultilevel"/>
    <w:tmpl w:val="9178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C1D3CDA"/>
    <w:multiLevelType w:val="hybridMultilevel"/>
    <w:tmpl w:val="58BA4D18"/>
    <w:lvl w:ilvl="0" w:tplc="58286CE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40" w15:restartNumberingAfterBreak="0">
    <w:nsid w:val="4C466050"/>
    <w:multiLevelType w:val="hybridMultilevel"/>
    <w:tmpl w:val="4630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4A6608"/>
    <w:multiLevelType w:val="hybridMultilevel"/>
    <w:tmpl w:val="5F3E5C5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866B0"/>
    <w:multiLevelType w:val="hybridMultilevel"/>
    <w:tmpl w:val="749CE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57360C1"/>
    <w:multiLevelType w:val="hybridMultilevel"/>
    <w:tmpl w:val="0EAE9BB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746B3"/>
    <w:multiLevelType w:val="hybridMultilevel"/>
    <w:tmpl w:val="224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BC73483"/>
    <w:multiLevelType w:val="hybridMultilevel"/>
    <w:tmpl w:val="D3DE7BA8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C6D7E"/>
    <w:multiLevelType w:val="hybridMultilevel"/>
    <w:tmpl w:val="6862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0167285"/>
    <w:multiLevelType w:val="hybridMultilevel"/>
    <w:tmpl w:val="755EF860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8528D"/>
    <w:multiLevelType w:val="hybridMultilevel"/>
    <w:tmpl w:val="57D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1417CF"/>
    <w:multiLevelType w:val="hybridMultilevel"/>
    <w:tmpl w:val="24C0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8430E51"/>
    <w:multiLevelType w:val="hybridMultilevel"/>
    <w:tmpl w:val="C46ABC4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75466E"/>
    <w:multiLevelType w:val="hybridMultilevel"/>
    <w:tmpl w:val="4DD0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40252"/>
    <w:multiLevelType w:val="hybridMultilevel"/>
    <w:tmpl w:val="93268332"/>
    <w:lvl w:ilvl="0" w:tplc="8C38B26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53" w15:restartNumberingAfterBreak="0">
    <w:nsid w:val="758E12AA"/>
    <w:multiLevelType w:val="hybridMultilevel"/>
    <w:tmpl w:val="730A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9FF02B0"/>
    <w:multiLevelType w:val="hybridMultilevel"/>
    <w:tmpl w:val="AF9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AF00AEC"/>
    <w:multiLevelType w:val="hybridMultilevel"/>
    <w:tmpl w:val="7F2A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37"/>
  </w:num>
  <w:num w:numId="5">
    <w:abstractNumId w:val="30"/>
  </w:num>
  <w:num w:numId="6">
    <w:abstractNumId w:val="18"/>
  </w:num>
  <w:num w:numId="7">
    <w:abstractNumId w:val="48"/>
  </w:num>
  <w:num w:numId="8">
    <w:abstractNumId w:val="35"/>
  </w:num>
  <w:num w:numId="9">
    <w:abstractNumId w:val="21"/>
  </w:num>
  <w:num w:numId="10">
    <w:abstractNumId w:val="40"/>
  </w:num>
  <w:num w:numId="11">
    <w:abstractNumId w:val="49"/>
  </w:num>
  <w:num w:numId="12">
    <w:abstractNumId w:val="25"/>
  </w:num>
  <w:num w:numId="13">
    <w:abstractNumId w:val="29"/>
  </w:num>
  <w:num w:numId="14">
    <w:abstractNumId w:val="43"/>
  </w:num>
  <w:num w:numId="15">
    <w:abstractNumId w:val="51"/>
  </w:num>
  <w:num w:numId="16">
    <w:abstractNumId w:val="10"/>
  </w:num>
  <w:num w:numId="17">
    <w:abstractNumId w:val="19"/>
  </w:num>
  <w:num w:numId="18">
    <w:abstractNumId w:val="26"/>
  </w:num>
  <w:num w:numId="19">
    <w:abstractNumId w:val="46"/>
  </w:num>
  <w:num w:numId="20">
    <w:abstractNumId w:val="5"/>
  </w:num>
  <w:num w:numId="21">
    <w:abstractNumId w:val="23"/>
  </w:num>
  <w:num w:numId="22">
    <w:abstractNumId w:val="13"/>
  </w:num>
  <w:num w:numId="23">
    <w:abstractNumId w:val="41"/>
  </w:num>
  <w:num w:numId="24">
    <w:abstractNumId w:val="54"/>
  </w:num>
  <w:num w:numId="25">
    <w:abstractNumId w:val="4"/>
  </w:num>
  <w:num w:numId="26">
    <w:abstractNumId w:val="44"/>
  </w:num>
  <w:num w:numId="27">
    <w:abstractNumId w:val="31"/>
  </w:num>
  <w:num w:numId="28">
    <w:abstractNumId w:val="8"/>
  </w:num>
  <w:num w:numId="29">
    <w:abstractNumId w:val="6"/>
  </w:num>
  <w:num w:numId="30">
    <w:abstractNumId w:val="28"/>
  </w:num>
  <w:num w:numId="31">
    <w:abstractNumId w:val="36"/>
  </w:num>
  <w:num w:numId="32">
    <w:abstractNumId w:val="1"/>
  </w:num>
  <w:num w:numId="33">
    <w:abstractNumId w:val="34"/>
  </w:num>
  <w:num w:numId="34">
    <w:abstractNumId w:val="0"/>
  </w:num>
  <w:num w:numId="35">
    <w:abstractNumId w:val="50"/>
  </w:num>
  <w:num w:numId="36">
    <w:abstractNumId w:val="3"/>
  </w:num>
  <w:num w:numId="37">
    <w:abstractNumId w:val="47"/>
  </w:num>
  <w:num w:numId="38">
    <w:abstractNumId w:val="9"/>
  </w:num>
  <w:num w:numId="39">
    <w:abstractNumId w:val="15"/>
  </w:num>
  <w:num w:numId="40">
    <w:abstractNumId w:val="55"/>
  </w:num>
  <w:num w:numId="41">
    <w:abstractNumId w:val="38"/>
  </w:num>
  <w:num w:numId="42">
    <w:abstractNumId w:val="24"/>
  </w:num>
  <w:num w:numId="43">
    <w:abstractNumId w:val="7"/>
  </w:num>
  <w:num w:numId="44">
    <w:abstractNumId w:val="45"/>
  </w:num>
  <w:num w:numId="45">
    <w:abstractNumId w:val="14"/>
  </w:num>
  <w:num w:numId="46">
    <w:abstractNumId w:val="53"/>
  </w:num>
  <w:num w:numId="47">
    <w:abstractNumId w:val="22"/>
  </w:num>
  <w:num w:numId="48">
    <w:abstractNumId w:val="11"/>
  </w:num>
  <w:num w:numId="49">
    <w:abstractNumId w:val="27"/>
  </w:num>
  <w:num w:numId="50">
    <w:abstractNumId w:val="2"/>
  </w:num>
  <w:num w:numId="51">
    <w:abstractNumId w:val="52"/>
  </w:num>
  <w:num w:numId="52">
    <w:abstractNumId w:val="17"/>
  </w:num>
  <w:num w:numId="53">
    <w:abstractNumId w:val="39"/>
  </w:num>
  <w:num w:numId="54">
    <w:abstractNumId w:val="32"/>
  </w:num>
  <w:num w:numId="55">
    <w:abstractNumId w:val="12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3"/>
    <w:rsid w:val="000D7F21"/>
    <w:rsid w:val="000E2ECF"/>
    <w:rsid w:val="001F2815"/>
    <w:rsid w:val="00253C8B"/>
    <w:rsid w:val="002718E9"/>
    <w:rsid w:val="00317904"/>
    <w:rsid w:val="003221A0"/>
    <w:rsid w:val="005B0C8E"/>
    <w:rsid w:val="00941C8B"/>
    <w:rsid w:val="00BC13DE"/>
    <w:rsid w:val="00C940F8"/>
    <w:rsid w:val="00D54353"/>
    <w:rsid w:val="00E42B31"/>
    <w:rsid w:val="00E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5862"/>
  <w15:docId w15:val="{10570B61-1E48-408B-B406-424E316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EC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2EC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0E2EC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E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7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 Spacing"/>
    <w:aliases w:val="основа"/>
    <w:link w:val="a6"/>
    <w:uiPriority w:val="1"/>
    <w:qFormat/>
    <w:rsid w:val="00317904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rsid w:val="0031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vIb94WlkX49F2acOn65eviMlH9yOz3AKEUIcr5CDrQk=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05EHotLDRteMQ8RksbA1BEjiG6NPPwdWFn39GBso8DA=</DigestValue>
    </Reference>
  </SignedInfo>
  <SignatureValue>r1H+p2+gov2XA4KFYM1KXNKF+cBsZcYmbDUaH4s+nMNzmq7IzXVcBdKCsKdQe6cR
jISITiDo0FMRpkzkQN/6kg==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gtWfMpGGibs0b4xbGwzGMU0L2B8=</DigestValue>
      </Reference>
      <Reference URI="/word/fontTable.xml?ContentType=application/vnd.openxmlformats-officedocument.wordprocessingml.fontTable+xml">
        <DigestMethod Algorithm="http://www.w3.org/2000/09/xmldsig#sha1"/>
        <DigestValue>X1Zfiui674M1NVJBYbz/HdVdOtY=</DigestValue>
      </Reference>
      <Reference URI="/word/numbering.xml?ContentType=application/vnd.openxmlformats-officedocument.wordprocessingml.numbering+xml">
        <DigestMethod Algorithm="http://www.w3.org/2000/09/xmldsig#sha1"/>
        <DigestValue>Ly3B6HHb0lQqHp1OYAphPewBBks=</DigestValue>
      </Reference>
      <Reference URI="/word/settings.xml?ContentType=application/vnd.openxmlformats-officedocument.wordprocessingml.settings+xml">
        <DigestMethod Algorithm="http://www.w3.org/2000/09/xmldsig#sha1"/>
        <DigestValue>Of4fPBrbMbVFJsUQTMUR/tQzouc=</DigestValue>
      </Reference>
      <Reference URI="/word/styles.xml?ContentType=application/vnd.openxmlformats-officedocument.wordprocessingml.styles+xml">
        <DigestMethod Algorithm="http://www.w3.org/2000/09/xmldsig#sha1"/>
        <DigestValue>p/NU/+ViS3CPITbul4EcB8T8gy8=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2023-09-29T09:17:29Z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2023-09-29T09:17:29Z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Андреевна</cp:lastModifiedBy>
  <cp:revision>3</cp:revision>
  <dcterms:created xsi:type="dcterms:W3CDTF">2023-09-27T10:54:00Z</dcterms:created>
  <dcterms:modified xsi:type="dcterms:W3CDTF">2023-09-28T09:29:00Z</dcterms:modified>
</cp:coreProperties>
</file>